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656EC" w:rsidP="00F4397A" w:rsidRDefault="008656EC" w14:paraId="62C399BF" w14:textId="4C6D101A">
      <w:pPr>
        <w:snapToGrid w:val="0"/>
      </w:pPr>
    </w:p>
    <w:p w:rsidR="00451409" w:rsidP="00F4397A" w:rsidRDefault="00D00C0B" w14:paraId="41548B21" w14:textId="51C02CC4">
      <w:pPr>
        <w:snapToGrid w:val="0"/>
      </w:pPr>
      <w:r>
        <w:rPr>
          <w:noProof/>
          <w:lang w:eastAsia="en-GB"/>
        </w:rPr>
        <w:drawing>
          <wp:inline distT="0" distB="0" distL="0" distR="0" wp14:anchorId="548246A6" wp14:editId="24DD3A47">
            <wp:extent cx="2103120" cy="10668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066800"/>
                    </a:xfrm>
                    <a:prstGeom prst="rect">
                      <a:avLst/>
                    </a:prstGeom>
                    <a:noFill/>
                  </pic:spPr>
                </pic:pic>
              </a:graphicData>
            </a:graphic>
          </wp:inline>
        </w:drawing>
      </w:r>
    </w:p>
    <w:p w:rsidR="00451409" w:rsidP="00F4397A" w:rsidRDefault="00451409" w14:paraId="7CE879AA" w14:textId="7D905734">
      <w:pPr>
        <w:snapToGrid w:val="0"/>
      </w:pPr>
    </w:p>
    <w:p w:rsidR="00023129" w:rsidP="00F4397A" w:rsidRDefault="00023129" w14:paraId="6779176E" w14:textId="77777777">
      <w:pPr>
        <w:snapToGrid w:val="0"/>
        <w:rPr>
          <w:b/>
          <w:bCs/>
          <w:sz w:val="52"/>
          <w:szCs w:val="52"/>
        </w:rPr>
      </w:pPr>
    </w:p>
    <w:p w:rsidRPr="00451409" w:rsidR="00451409" w:rsidP="00F4397A" w:rsidRDefault="00B60A42" w14:paraId="256E6E30" w14:textId="69AE75AE">
      <w:pPr>
        <w:snapToGrid w:val="0"/>
        <w:rPr>
          <w:b/>
          <w:bCs/>
          <w:sz w:val="52"/>
          <w:szCs w:val="52"/>
        </w:rPr>
      </w:pPr>
      <w:r>
        <w:rPr>
          <w:b/>
          <w:bCs/>
          <w:sz w:val="52"/>
          <w:szCs w:val="52"/>
        </w:rPr>
        <w:t>Equal Opportunities</w:t>
      </w:r>
      <w:r w:rsidR="001D7DE3">
        <w:rPr>
          <w:b/>
          <w:bCs/>
          <w:sz w:val="52"/>
          <w:szCs w:val="52"/>
        </w:rPr>
        <w:t xml:space="preserve"> Policy</w:t>
      </w:r>
    </w:p>
    <w:p w:rsidR="00451409" w:rsidP="00F4397A" w:rsidRDefault="00451409" w14:paraId="03AA915C" w14:textId="41972C98">
      <w:pPr>
        <w:snapToGrid w:val="0"/>
        <w:rPr>
          <w:b/>
          <w:bCs/>
          <w:sz w:val="40"/>
          <w:szCs w:val="40"/>
        </w:rPr>
      </w:pPr>
    </w:p>
    <w:p w:rsidR="00451409" w:rsidP="00F4397A" w:rsidRDefault="00451409" w14:paraId="5F96A992" w14:textId="31F42486">
      <w:pPr>
        <w:snapToGrid w:val="0"/>
        <w:rPr>
          <w:b/>
          <w:bCs/>
          <w:sz w:val="40"/>
          <w:szCs w:val="40"/>
        </w:rPr>
      </w:pPr>
    </w:p>
    <w:p w:rsidR="00451409" w:rsidP="00F4397A" w:rsidRDefault="00451409" w14:paraId="7E2A0463" w14:textId="2CF756C2">
      <w:pPr>
        <w:snapToGrid w:val="0"/>
        <w:rPr>
          <w:b/>
          <w:bCs/>
          <w:sz w:val="40"/>
          <w:szCs w:val="40"/>
        </w:rPr>
      </w:pPr>
    </w:p>
    <w:p w:rsidR="00451409" w:rsidP="00F4397A" w:rsidRDefault="00451409" w14:paraId="27C80FA5" w14:textId="410CE523">
      <w:pPr>
        <w:snapToGrid w:val="0"/>
        <w:rPr>
          <w:b/>
          <w:bCs/>
          <w:sz w:val="40"/>
          <w:szCs w:val="40"/>
        </w:rPr>
      </w:pPr>
    </w:p>
    <w:p w:rsidR="00451409" w:rsidP="00F4397A" w:rsidRDefault="00451409" w14:paraId="26BF5266" w14:textId="14C8CF00">
      <w:pPr>
        <w:snapToGrid w:val="0"/>
        <w:rPr>
          <w:b/>
          <w:bCs/>
          <w:sz w:val="40"/>
          <w:szCs w:val="40"/>
        </w:rPr>
      </w:pPr>
    </w:p>
    <w:p w:rsidR="00451409" w:rsidP="00F4397A" w:rsidRDefault="00451409" w14:paraId="76B9F276" w14:textId="5697934D">
      <w:pPr>
        <w:snapToGrid w:val="0"/>
        <w:rPr>
          <w:b/>
          <w:bCs/>
          <w:sz w:val="40"/>
          <w:szCs w:val="40"/>
        </w:rPr>
      </w:pPr>
    </w:p>
    <w:p w:rsidR="00451409" w:rsidP="00F4397A" w:rsidRDefault="00451409" w14:paraId="0FFAC352" w14:textId="2223EC2B">
      <w:pPr>
        <w:snapToGrid w:val="0"/>
        <w:rPr>
          <w:b/>
          <w:bCs/>
          <w:sz w:val="40"/>
          <w:szCs w:val="40"/>
        </w:rPr>
      </w:pPr>
    </w:p>
    <w:p w:rsidR="00451409" w:rsidP="00F4397A" w:rsidRDefault="00451409" w14:paraId="5727FD1E" w14:textId="34265D63">
      <w:pPr>
        <w:snapToGrid w:val="0"/>
        <w:rPr>
          <w:b/>
          <w:bCs/>
          <w:sz w:val="40"/>
          <w:szCs w:val="40"/>
        </w:rPr>
      </w:pPr>
    </w:p>
    <w:p w:rsidR="00451409" w:rsidP="00F4397A" w:rsidRDefault="00451409" w14:paraId="3ED9719C" w14:textId="36E854ED">
      <w:pPr>
        <w:snapToGrid w:val="0"/>
        <w:rPr>
          <w:b/>
          <w:bCs/>
          <w:sz w:val="40"/>
          <w:szCs w:val="40"/>
        </w:rPr>
      </w:pPr>
    </w:p>
    <w:p w:rsidR="00451409" w:rsidP="00F4397A" w:rsidRDefault="00451409" w14:paraId="0A0EC71E" w14:textId="73F97428">
      <w:pPr>
        <w:snapToGrid w:val="0"/>
        <w:rPr>
          <w:b/>
          <w:bCs/>
          <w:sz w:val="40"/>
          <w:szCs w:val="40"/>
        </w:rPr>
      </w:pPr>
    </w:p>
    <w:p w:rsidR="00451409" w:rsidP="00F4397A" w:rsidRDefault="00451409" w14:paraId="43EA0D74" w14:textId="0512FCC7">
      <w:pPr>
        <w:snapToGrid w:val="0"/>
        <w:rPr>
          <w:b/>
          <w:bCs/>
          <w:sz w:val="40"/>
          <w:szCs w:val="40"/>
        </w:rPr>
      </w:pPr>
    </w:p>
    <w:p w:rsidR="00451409" w:rsidP="00F4397A" w:rsidRDefault="00451409" w14:paraId="44780568" w14:textId="4B743994">
      <w:pPr>
        <w:snapToGrid w:val="0"/>
        <w:rPr>
          <w:b/>
          <w:bCs/>
          <w:sz w:val="40"/>
          <w:szCs w:val="40"/>
        </w:rPr>
      </w:pPr>
    </w:p>
    <w:p w:rsidR="00451409" w:rsidP="00F4397A" w:rsidRDefault="00451409" w14:paraId="4CF5FAFF" w14:textId="13AAF942">
      <w:pPr>
        <w:snapToGrid w:val="0"/>
        <w:rPr>
          <w:b/>
          <w:bCs/>
          <w:sz w:val="40"/>
          <w:szCs w:val="40"/>
        </w:rPr>
      </w:pPr>
    </w:p>
    <w:tbl>
      <w:tblPr>
        <w:tblStyle w:val="TableGrid"/>
        <w:tblW w:w="0" w:type="auto"/>
        <w:tblLook w:val="04A0" w:firstRow="1" w:lastRow="0" w:firstColumn="1" w:lastColumn="0" w:noHBand="0" w:noVBand="1"/>
      </w:tblPr>
      <w:tblGrid>
        <w:gridCol w:w="2689"/>
        <w:gridCol w:w="2268"/>
        <w:gridCol w:w="1417"/>
        <w:gridCol w:w="2636"/>
      </w:tblGrid>
      <w:tr w:rsidRPr="008D4B9F" w:rsidR="00451409" w:rsidTr="00DB650C" w14:paraId="24B90738" w14:textId="77777777">
        <w:trPr>
          <w:trHeight w:val="567"/>
        </w:trPr>
        <w:tc>
          <w:tcPr>
            <w:tcW w:w="2689" w:type="dxa"/>
            <w:shd w:val="clear" w:color="auto" w:fill="D9E2F3" w:themeFill="accent1" w:themeFillTint="33"/>
            <w:vAlign w:val="center"/>
          </w:tcPr>
          <w:p w:rsidRPr="008D4B9F" w:rsidR="00451409" w:rsidP="00F4397A" w:rsidRDefault="00451409" w14:paraId="09998149" w14:textId="53C3E49A">
            <w:pPr>
              <w:snapToGrid w:val="0"/>
              <w:rPr>
                <w:b/>
                <w:bCs/>
                <w:sz w:val="28"/>
                <w:szCs w:val="28"/>
              </w:rPr>
            </w:pPr>
            <w:r w:rsidRPr="008D4B9F">
              <w:rPr>
                <w:b/>
                <w:bCs/>
                <w:sz w:val="28"/>
                <w:szCs w:val="28"/>
              </w:rPr>
              <w:t>Designation</w:t>
            </w:r>
          </w:p>
        </w:tc>
        <w:tc>
          <w:tcPr>
            <w:tcW w:w="2268" w:type="dxa"/>
            <w:shd w:val="clear" w:color="auto" w:fill="D9E2F3" w:themeFill="accent1" w:themeFillTint="33"/>
            <w:vAlign w:val="center"/>
          </w:tcPr>
          <w:p w:rsidRPr="008D4B9F" w:rsidR="00451409" w:rsidP="00F4397A" w:rsidRDefault="00451409" w14:paraId="6101923A" w14:textId="01E9E342">
            <w:pPr>
              <w:snapToGrid w:val="0"/>
              <w:rPr>
                <w:b/>
                <w:bCs/>
                <w:sz w:val="28"/>
                <w:szCs w:val="28"/>
              </w:rPr>
            </w:pPr>
            <w:r w:rsidRPr="008D4B9F">
              <w:rPr>
                <w:b/>
                <w:bCs/>
                <w:sz w:val="28"/>
                <w:szCs w:val="28"/>
              </w:rPr>
              <w:t>Name</w:t>
            </w:r>
          </w:p>
        </w:tc>
        <w:tc>
          <w:tcPr>
            <w:tcW w:w="1417" w:type="dxa"/>
            <w:shd w:val="clear" w:color="auto" w:fill="D9E2F3" w:themeFill="accent1" w:themeFillTint="33"/>
            <w:vAlign w:val="center"/>
          </w:tcPr>
          <w:p w:rsidRPr="008D4B9F" w:rsidR="00451409" w:rsidP="00F4397A" w:rsidRDefault="00451409" w14:paraId="1453AA91" w14:textId="7E7A3A7D">
            <w:pPr>
              <w:snapToGrid w:val="0"/>
              <w:rPr>
                <w:b/>
                <w:bCs/>
                <w:sz w:val="28"/>
                <w:szCs w:val="28"/>
              </w:rPr>
            </w:pPr>
            <w:r w:rsidRPr="008D4B9F">
              <w:rPr>
                <w:b/>
                <w:bCs/>
                <w:sz w:val="28"/>
                <w:szCs w:val="28"/>
              </w:rPr>
              <w:t>Date</w:t>
            </w:r>
          </w:p>
        </w:tc>
        <w:tc>
          <w:tcPr>
            <w:tcW w:w="2636" w:type="dxa"/>
            <w:shd w:val="clear" w:color="auto" w:fill="D9E2F3" w:themeFill="accent1" w:themeFillTint="33"/>
            <w:vAlign w:val="center"/>
          </w:tcPr>
          <w:p w:rsidRPr="008D4B9F" w:rsidR="00451409" w:rsidP="00F4397A" w:rsidRDefault="00451409" w14:paraId="68C33AF0" w14:textId="1DD18594">
            <w:pPr>
              <w:snapToGrid w:val="0"/>
              <w:rPr>
                <w:b/>
                <w:bCs/>
                <w:sz w:val="28"/>
                <w:szCs w:val="28"/>
              </w:rPr>
            </w:pPr>
            <w:r w:rsidRPr="008D4B9F">
              <w:rPr>
                <w:b/>
                <w:bCs/>
                <w:sz w:val="28"/>
                <w:szCs w:val="28"/>
              </w:rPr>
              <w:t>Signature</w:t>
            </w:r>
          </w:p>
        </w:tc>
      </w:tr>
      <w:tr w:rsidRPr="008D4B9F" w:rsidR="00451409" w:rsidTr="00451409" w14:paraId="60CF865F" w14:textId="77777777">
        <w:trPr>
          <w:trHeight w:val="851"/>
        </w:trPr>
        <w:tc>
          <w:tcPr>
            <w:tcW w:w="2689" w:type="dxa"/>
            <w:vAlign w:val="center"/>
          </w:tcPr>
          <w:p w:rsidRPr="008D4B9F" w:rsidR="00451409" w:rsidP="00F4397A" w:rsidRDefault="00451409" w14:paraId="3B383ADC" w14:textId="22EB1CA4">
            <w:pPr>
              <w:snapToGrid w:val="0"/>
              <w:rPr>
                <w:sz w:val="28"/>
                <w:szCs w:val="28"/>
              </w:rPr>
            </w:pPr>
            <w:r w:rsidRPr="008D4B9F">
              <w:rPr>
                <w:sz w:val="28"/>
                <w:szCs w:val="28"/>
              </w:rPr>
              <w:t>CEO</w:t>
            </w:r>
            <w:r w:rsidRPr="008D4B9F" w:rsidR="00023129">
              <w:rPr>
                <w:sz w:val="28"/>
                <w:szCs w:val="28"/>
              </w:rPr>
              <w:t>:</w:t>
            </w:r>
          </w:p>
        </w:tc>
        <w:tc>
          <w:tcPr>
            <w:tcW w:w="2268" w:type="dxa"/>
            <w:vAlign w:val="center"/>
          </w:tcPr>
          <w:p w:rsidRPr="008D4B9F" w:rsidR="00451409" w:rsidP="00F4397A" w:rsidRDefault="00023129" w14:paraId="7736D7EB" w14:textId="2BF30F89">
            <w:pPr>
              <w:snapToGrid w:val="0"/>
              <w:rPr>
                <w:sz w:val="28"/>
                <w:szCs w:val="28"/>
              </w:rPr>
            </w:pPr>
            <w:r w:rsidRPr="008D4B9F">
              <w:rPr>
                <w:sz w:val="28"/>
                <w:szCs w:val="28"/>
              </w:rPr>
              <w:t>Mrs Lyn Dance</w:t>
            </w:r>
          </w:p>
        </w:tc>
        <w:tc>
          <w:tcPr>
            <w:tcW w:w="1417" w:type="dxa"/>
            <w:vAlign w:val="center"/>
          </w:tcPr>
          <w:p w:rsidRPr="008D4B9F" w:rsidR="00451409" w:rsidP="00F4397A" w:rsidRDefault="00451409" w14:paraId="0E0655F3" w14:textId="77777777">
            <w:pPr>
              <w:snapToGrid w:val="0"/>
              <w:rPr>
                <w:sz w:val="28"/>
                <w:szCs w:val="28"/>
              </w:rPr>
            </w:pPr>
          </w:p>
        </w:tc>
        <w:tc>
          <w:tcPr>
            <w:tcW w:w="2636" w:type="dxa"/>
            <w:vAlign w:val="center"/>
          </w:tcPr>
          <w:p w:rsidRPr="008D4B9F" w:rsidR="00451409" w:rsidP="00F4397A" w:rsidRDefault="00451409" w14:paraId="241BFD42" w14:textId="77777777">
            <w:pPr>
              <w:snapToGrid w:val="0"/>
              <w:rPr>
                <w:sz w:val="28"/>
                <w:szCs w:val="28"/>
              </w:rPr>
            </w:pPr>
          </w:p>
        </w:tc>
      </w:tr>
      <w:tr w:rsidRPr="008D4B9F" w:rsidR="00451409" w:rsidTr="00451409" w14:paraId="6137FE91" w14:textId="77777777">
        <w:trPr>
          <w:trHeight w:val="851"/>
        </w:trPr>
        <w:tc>
          <w:tcPr>
            <w:tcW w:w="2689" w:type="dxa"/>
            <w:vAlign w:val="center"/>
          </w:tcPr>
          <w:p w:rsidRPr="008D4B9F" w:rsidR="00451409" w:rsidP="00F4397A" w:rsidRDefault="00451409" w14:paraId="1DEB5769" w14:textId="76F00C80">
            <w:pPr>
              <w:snapToGrid w:val="0"/>
              <w:rPr>
                <w:sz w:val="28"/>
                <w:szCs w:val="28"/>
              </w:rPr>
            </w:pPr>
            <w:r w:rsidRPr="008D4B9F">
              <w:rPr>
                <w:sz w:val="28"/>
                <w:szCs w:val="28"/>
              </w:rPr>
              <w:t>Chair of Trust Board:</w:t>
            </w:r>
          </w:p>
        </w:tc>
        <w:tc>
          <w:tcPr>
            <w:tcW w:w="2268" w:type="dxa"/>
            <w:vAlign w:val="center"/>
          </w:tcPr>
          <w:p w:rsidRPr="008D4B9F" w:rsidR="00451409" w:rsidP="00F4397A" w:rsidRDefault="00023129" w14:paraId="688506DF" w14:textId="2C6B1400">
            <w:pPr>
              <w:snapToGrid w:val="0"/>
              <w:rPr>
                <w:sz w:val="28"/>
                <w:szCs w:val="28"/>
              </w:rPr>
            </w:pPr>
            <w:r w:rsidRPr="008D4B9F">
              <w:rPr>
                <w:sz w:val="28"/>
                <w:szCs w:val="28"/>
              </w:rPr>
              <w:t>Mr David Ellis</w:t>
            </w:r>
          </w:p>
        </w:tc>
        <w:tc>
          <w:tcPr>
            <w:tcW w:w="1417" w:type="dxa"/>
            <w:vAlign w:val="center"/>
          </w:tcPr>
          <w:p w:rsidRPr="008D4B9F" w:rsidR="00451409" w:rsidP="00F4397A" w:rsidRDefault="00451409" w14:paraId="52658DE6" w14:textId="77777777">
            <w:pPr>
              <w:snapToGrid w:val="0"/>
              <w:rPr>
                <w:sz w:val="28"/>
                <w:szCs w:val="28"/>
              </w:rPr>
            </w:pPr>
          </w:p>
        </w:tc>
        <w:tc>
          <w:tcPr>
            <w:tcW w:w="2636" w:type="dxa"/>
            <w:vAlign w:val="center"/>
          </w:tcPr>
          <w:p w:rsidRPr="008D4B9F" w:rsidR="00451409" w:rsidP="00F4397A" w:rsidRDefault="00451409" w14:paraId="1D01982F" w14:textId="77777777">
            <w:pPr>
              <w:snapToGrid w:val="0"/>
              <w:rPr>
                <w:sz w:val="28"/>
                <w:szCs w:val="28"/>
              </w:rPr>
            </w:pPr>
          </w:p>
        </w:tc>
      </w:tr>
    </w:tbl>
    <w:p w:rsidR="00D00C0B" w:rsidP="00F4397A" w:rsidRDefault="00D00C0B" w14:paraId="1B9C0EB1" w14:textId="4CEC504D">
      <w:pPr>
        <w:snapToGrid w:val="0"/>
        <w:rPr>
          <w:b/>
          <w:bCs/>
          <w:sz w:val="40"/>
          <w:szCs w:val="40"/>
        </w:rPr>
      </w:pPr>
    </w:p>
    <w:p w:rsidR="00D00C0B" w:rsidP="00F4397A" w:rsidRDefault="00D00C0B" w14:paraId="20D17610" w14:textId="77777777">
      <w:pPr>
        <w:snapToGrid w:val="0"/>
        <w:rPr>
          <w:b/>
          <w:bCs/>
          <w:sz w:val="40"/>
          <w:szCs w:val="40"/>
        </w:rPr>
      </w:pPr>
    </w:p>
    <w:p w:rsidR="006E0D9A" w:rsidP="00F4397A" w:rsidRDefault="006E0D9A" w14:paraId="3B4908F3" w14:textId="28949799">
      <w:pPr>
        <w:snapToGrid w:val="0"/>
        <w:rPr>
          <w:b/>
          <w:bCs/>
          <w:sz w:val="40"/>
          <w:szCs w:val="40"/>
        </w:rPr>
      </w:pPr>
    </w:p>
    <w:tbl>
      <w:tblPr>
        <w:tblStyle w:val="TableGrid"/>
        <w:tblW w:w="9360" w:type="dxa"/>
        <w:tblLayout w:type="fixed"/>
        <w:tblLook w:val="04A0" w:firstRow="1" w:lastRow="0" w:firstColumn="1" w:lastColumn="0" w:noHBand="0" w:noVBand="1"/>
      </w:tblPr>
      <w:tblGrid>
        <w:gridCol w:w="3681"/>
        <w:gridCol w:w="5679"/>
      </w:tblGrid>
      <w:tr w:rsidR="00D00C0B" w:rsidTr="10FC7873" w14:paraId="22B394EC" w14:textId="77777777">
        <w:tc>
          <w:tcPr>
            <w:tcW w:w="9360" w:type="dxa"/>
            <w:gridSpan w:val="2"/>
            <w:shd w:val="clear" w:color="auto" w:fill="D9E2F3" w:themeFill="accent1" w:themeFillTint="33"/>
            <w:tcMar/>
          </w:tcPr>
          <w:p w:rsidRPr="6CB784A3" w:rsidR="00D00C0B" w:rsidP="00F4397A" w:rsidRDefault="00D00C0B" w14:paraId="2A192BD7" w14:textId="21494AD8">
            <w:pPr>
              <w:snapToGrid w:val="0"/>
              <w:spacing w:before="120" w:after="120"/>
              <w:rPr>
                <w:rFonts w:ascii="Arial" w:hAnsi="Arial" w:eastAsia="Arial" w:cs="Arial"/>
                <w:b/>
                <w:bCs/>
              </w:rPr>
            </w:pPr>
            <w:r>
              <w:rPr>
                <w:rFonts w:ascii="Arial" w:hAnsi="Arial" w:eastAsia="Arial" w:cs="Arial"/>
                <w:b/>
                <w:bCs/>
              </w:rPr>
              <w:lastRenderedPageBreak/>
              <w:t>Monitoring and Evaluation</w:t>
            </w:r>
          </w:p>
        </w:tc>
      </w:tr>
      <w:tr w:rsidR="00D00C0B" w:rsidTr="10FC7873" w14:paraId="51A31ED5" w14:textId="77777777">
        <w:tc>
          <w:tcPr>
            <w:tcW w:w="3681" w:type="dxa"/>
            <w:tcMar/>
          </w:tcPr>
          <w:p w:rsidR="00D00C0B" w:rsidP="00F4397A" w:rsidRDefault="00D00C0B" w14:paraId="5E0BAFC6" w14:textId="77777777">
            <w:pPr>
              <w:snapToGrid w:val="0"/>
              <w:spacing w:before="120" w:after="120"/>
              <w:rPr>
                <w:rFonts w:ascii="Arial" w:hAnsi="Arial" w:eastAsia="Arial" w:cs="Arial"/>
              </w:rPr>
            </w:pPr>
            <w:r>
              <w:rPr>
                <w:rFonts w:ascii="Arial" w:hAnsi="Arial" w:eastAsia="Arial" w:cs="Arial"/>
              </w:rPr>
              <w:t>Original implementation date:</w:t>
            </w:r>
          </w:p>
        </w:tc>
        <w:tc>
          <w:tcPr>
            <w:tcW w:w="5679" w:type="dxa"/>
            <w:tcMar/>
          </w:tcPr>
          <w:p w:rsidR="00D00C0B" w:rsidP="00F4397A" w:rsidRDefault="00A05758" w14:paraId="5C7A0F20" w14:textId="0A4428D5">
            <w:pPr>
              <w:snapToGrid w:val="0"/>
              <w:spacing w:before="120" w:after="120"/>
              <w:rPr>
                <w:rFonts w:ascii="Arial" w:hAnsi="Arial" w:eastAsia="Arial" w:cs="Arial"/>
              </w:rPr>
            </w:pPr>
            <w:r>
              <w:rPr>
                <w:rFonts w:ascii="Arial" w:hAnsi="Arial" w:eastAsia="Arial" w:cs="Arial"/>
              </w:rPr>
              <w:t>October 2020</w:t>
            </w:r>
            <w:r w:rsidR="00D00C0B">
              <w:rPr>
                <w:rFonts w:ascii="Arial" w:hAnsi="Arial" w:eastAsia="Arial" w:cs="Arial"/>
              </w:rPr>
              <w:t xml:space="preserve"> </w:t>
            </w:r>
          </w:p>
        </w:tc>
      </w:tr>
      <w:tr w:rsidR="009E3578" w:rsidTr="10FC7873" w14:paraId="17FF2C76" w14:textId="77777777">
        <w:tc>
          <w:tcPr>
            <w:tcW w:w="3681" w:type="dxa"/>
            <w:tcMar/>
          </w:tcPr>
          <w:p w:rsidR="009E3578" w:rsidP="00F4397A" w:rsidRDefault="009E3578" w14:paraId="464782BF" w14:textId="11C05291">
            <w:pPr>
              <w:snapToGrid w:val="0"/>
              <w:spacing w:before="120" w:after="120"/>
              <w:rPr>
                <w:rFonts w:ascii="Arial" w:hAnsi="Arial" w:eastAsia="Arial" w:cs="Arial"/>
              </w:rPr>
            </w:pPr>
            <w:r>
              <w:rPr>
                <w:rFonts w:ascii="Arial" w:hAnsi="Arial" w:eastAsia="Arial" w:cs="Arial"/>
              </w:rPr>
              <w:t>Review frequency:</w:t>
            </w:r>
          </w:p>
        </w:tc>
        <w:tc>
          <w:tcPr>
            <w:tcW w:w="5679" w:type="dxa"/>
            <w:tcMar/>
          </w:tcPr>
          <w:p w:rsidR="009E3578" w:rsidP="00F4397A" w:rsidRDefault="00C34C79" w14:paraId="406FB1A7" w14:textId="744132AA">
            <w:pPr>
              <w:snapToGrid w:val="0"/>
              <w:spacing w:before="120" w:after="120"/>
              <w:rPr>
                <w:rFonts w:ascii="Arial" w:hAnsi="Arial" w:eastAsia="Arial" w:cs="Arial"/>
              </w:rPr>
            </w:pPr>
            <w:r>
              <w:rPr>
                <w:rFonts w:ascii="Arial" w:hAnsi="Arial" w:eastAsia="Arial" w:cs="Arial"/>
              </w:rPr>
              <w:t>2 years</w:t>
            </w:r>
          </w:p>
        </w:tc>
      </w:tr>
      <w:tr w:rsidR="00D00C0B" w:rsidTr="10FC7873" w14:paraId="3849B55B" w14:textId="77777777">
        <w:tc>
          <w:tcPr>
            <w:tcW w:w="3681" w:type="dxa"/>
            <w:tcMar/>
          </w:tcPr>
          <w:p w:rsidR="00D00C0B" w:rsidP="00F4397A" w:rsidRDefault="00D00C0B" w14:paraId="70129F43" w14:textId="6CAB0356">
            <w:pPr>
              <w:snapToGrid w:val="0"/>
              <w:spacing w:before="120" w:after="120"/>
              <w:rPr>
                <w:rFonts w:ascii="Arial" w:hAnsi="Arial" w:eastAsia="Arial" w:cs="Arial"/>
              </w:rPr>
            </w:pPr>
            <w:r>
              <w:rPr>
                <w:rFonts w:ascii="Arial" w:hAnsi="Arial" w:eastAsia="Arial" w:cs="Arial"/>
              </w:rPr>
              <w:t>Date of next Review:</w:t>
            </w:r>
          </w:p>
        </w:tc>
        <w:tc>
          <w:tcPr>
            <w:tcW w:w="5679" w:type="dxa"/>
            <w:tcMar/>
          </w:tcPr>
          <w:p w:rsidR="00D00C0B" w:rsidP="00F4397A" w:rsidRDefault="00C34C79" w14:paraId="1574AE26" w14:textId="57FBD4D7">
            <w:pPr>
              <w:snapToGrid w:val="0"/>
              <w:spacing w:before="120" w:after="120"/>
              <w:rPr>
                <w:rFonts w:ascii="Arial" w:hAnsi="Arial" w:eastAsia="Arial" w:cs="Arial"/>
              </w:rPr>
            </w:pPr>
            <w:r>
              <w:rPr>
                <w:rFonts w:ascii="Arial" w:hAnsi="Arial" w:eastAsia="Arial" w:cs="Arial"/>
              </w:rPr>
              <w:t>October 2022</w:t>
            </w:r>
          </w:p>
        </w:tc>
      </w:tr>
      <w:tr w:rsidR="00D00C0B" w:rsidTr="10FC7873" w14:paraId="0944E16F" w14:textId="77777777">
        <w:tc>
          <w:tcPr>
            <w:tcW w:w="3681" w:type="dxa"/>
            <w:tcMar/>
          </w:tcPr>
          <w:p w:rsidR="00D00C0B" w:rsidP="00F4397A" w:rsidRDefault="00D00C0B" w14:paraId="2C3DD0FB" w14:textId="75C10EC0">
            <w:pPr>
              <w:snapToGrid w:val="0"/>
              <w:spacing w:before="120" w:after="120"/>
              <w:rPr>
                <w:rFonts w:ascii="Arial" w:hAnsi="Arial" w:eastAsia="Arial" w:cs="Arial"/>
              </w:rPr>
            </w:pPr>
            <w:r>
              <w:rPr>
                <w:rFonts w:ascii="Arial" w:hAnsi="Arial" w:eastAsia="Arial" w:cs="Arial"/>
              </w:rPr>
              <w:t>Review delegated to:</w:t>
            </w:r>
          </w:p>
        </w:tc>
        <w:tc>
          <w:tcPr>
            <w:tcW w:w="5679" w:type="dxa"/>
            <w:tcMar/>
          </w:tcPr>
          <w:p w:rsidR="00D00C0B" w:rsidP="00F4397A" w:rsidRDefault="00D00C0B" w14:paraId="5A8707D8" w14:textId="2C2DACD5">
            <w:pPr>
              <w:snapToGrid w:val="0"/>
              <w:spacing w:before="120" w:after="120"/>
              <w:rPr>
                <w:rFonts w:ascii="Arial" w:hAnsi="Arial" w:eastAsia="Arial" w:cs="Arial"/>
              </w:rPr>
            </w:pPr>
            <w:r w:rsidRPr="10FC7873" w:rsidR="4FA2B641">
              <w:rPr>
                <w:rFonts w:ascii="Arial" w:hAnsi="Arial" w:eastAsia="Arial" w:cs="Arial"/>
              </w:rPr>
              <w:t>Head and LAB</w:t>
            </w:r>
          </w:p>
        </w:tc>
      </w:tr>
    </w:tbl>
    <w:p w:rsidR="00D00C0B" w:rsidP="00F4397A" w:rsidRDefault="00D00C0B" w14:paraId="678896A8" w14:textId="15ACA6FC">
      <w:pPr>
        <w:snapToGrid w:val="0"/>
        <w:rPr>
          <w:b/>
          <w:bCs/>
          <w:sz w:val="40"/>
          <w:szCs w:val="40"/>
        </w:rPr>
      </w:pPr>
    </w:p>
    <w:p w:rsidR="00DB650C" w:rsidP="00F4397A" w:rsidRDefault="00DB650C" w14:paraId="1B8EDD87" w14:textId="52D53E90">
      <w:pPr>
        <w:snapToGrid w:val="0"/>
        <w:rPr>
          <w:b/>
          <w:bCs/>
          <w:sz w:val="40"/>
          <w:szCs w:val="40"/>
        </w:rPr>
      </w:pPr>
    </w:p>
    <w:p w:rsidR="00AC39E1" w:rsidP="00F4397A" w:rsidRDefault="00AC39E1" w14:paraId="454D6F86" w14:textId="0E26F78D">
      <w:pPr>
        <w:snapToGrid w:val="0"/>
        <w:rPr>
          <w:rFonts w:ascii="Arial" w:hAnsi="Arial" w:eastAsia="Arial" w:cs="Arial"/>
          <w:b/>
          <w:bCs/>
        </w:rPr>
      </w:pPr>
      <w:r>
        <w:rPr>
          <w:rFonts w:ascii="Arial" w:hAnsi="Arial" w:eastAsia="Arial" w:cs="Arial"/>
          <w:b/>
          <w:bCs/>
        </w:rPr>
        <w:t>Document Version control</w:t>
      </w:r>
    </w:p>
    <w:p w:rsidR="00AC39E1" w:rsidP="00F4397A" w:rsidRDefault="00AC39E1" w14:paraId="0A4A6617" w14:textId="633B3ADF">
      <w:pPr>
        <w:snapToGrid w:val="0"/>
        <w:rPr>
          <w:rFonts w:ascii="Arial" w:hAnsi="Arial" w:eastAsia="Arial" w:cs="Arial"/>
          <w:b/>
          <w:bCs/>
        </w:rPr>
      </w:pPr>
    </w:p>
    <w:tbl>
      <w:tblPr>
        <w:tblStyle w:val="TableGrid"/>
        <w:tblW w:w="0" w:type="auto"/>
        <w:tblLook w:val="04A0" w:firstRow="1" w:lastRow="0" w:firstColumn="1" w:lastColumn="0" w:noHBand="0" w:noVBand="1"/>
      </w:tblPr>
      <w:tblGrid>
        <w:gridCol w:w="1271"/>
        <w:gridCol w:w="4735"/>
        <w:gridCol w:w="3004"/>
      </w:tblGrid>
      <w:tr w:rsidR="00AC39E1" w:rsidTr="00AC39E1" w14:paraId="5B2A59B0" w14:textId="77777777">
        <w:trPr>
          <w:trHeight w:val="454"/>
        </w:trPr>
        <w:tc>
          <w:tcPr>
            <w:tcW w:w="1271" w:type="dxa"/>
            <w:shd w:val="clear" w:color="auto" w:fill="D9E2F3" w:themeFill="accent1" w:themeFillTint="33"/>
            <w:vAlign w:val="center"/>
          </w:tcPr>
          <w:p w:rsidR="00AC39E1" w:rsidP="00F4397A" w:rsidRDefault="00AC39E1" w14:paraId="08D45872" w14:textId="2EF38D98">
            <w:pPr>
              <w:snapToGrid w:val="0"/>
              <w:rPr>
                <w:rFonts w:ascii="Arial" w:hAnsi="Arial" w:eastAsia="Arial" w:cs="Arial"/>
                <w:b/>
                <w:bCs/>
              </w:rPr>
            </w:pPr>
            <w:r>
              <w:rPr>
                <w:rFonts w:ascii="Arial" w:hAnsi="Arial" w:eastAsia="Arial" w:cs="Arial"/>
                <w:b/>
                <w:bCs/>
              </w:rPr>
              <w:t>Version</w:t>
            </w:r>
          </w:p>
        </w:tc>
        <w:tc>
          <w:tcPr>
            <w:tcW w:w="4735" w:type="dxa"/>
            <w:shd w:val="clear" w:color="auto" w:fill="D9E2F3" w:themeFill="accent1" w:themeFillTint="33"/>
            <w:vAlign w:val="center"/>
          </w:tcPr>
          <w:p w:rsidR="00AC39E1" w:rsidP="00F4397A" w:rsidRDefault="00AC39E1" w14:paraId="5551C682" w14:textId="281E7F9D">
            <w:pPr>
              <w:snapToGrid w:val="0"/>
              <w:rPr>
                <w:rFonts w:ascii="Arial" w:hAnsi="Arial" w:eastAsia="Arial" w:cs="Arial"/>
                <w:b/>
                <w:bCs/>
              </w:rPr>
            </w:pPr>
            <w:r>
              <w:rPr>
                <w:rFonts w:ascii="Arial" w:hAnsi="Arial" w:eastAsia="Arial" w:cs="Arial"/>
                <w:b/>
                <w:bCs/>
              </w:rPr>
              <w:t>Changes made</w:t>
            </w:r>
          </w:p>
        </w:tc>
        <w:tc>
          <w:tcPr>
            <w:tcW w:w="3004" w:type="dxa"/>
            <w:shd w:val="clear" w:color="auto" w:fill="D9E2F3" w:themeFill="accent1" w:themeFillTint="33"/>
            <w:vAlign w:val="center"/>
          </w:tcPr>
          <w:p w:rsidR="00AC39E1" w:rsidP="00F4397A" w:rsidRDefault="00AC39E1" w14:paraId="3D3952CD" w14:textId="75FDCEE6">
            <w:pPr>
              <w:snapToGrid w:val="0"/>
              <w:rPr>
                <w:rFonts w:ascii="Arial" w:hAnsi="Arial" w:eastAsia="Arial" w:cs="Arial"/>
                <w:b/>
                <w:bCs/>
              </w:rPr>
            </w:pPr>
            <w:r>
              <w:rPr>
                <w:rFonts w:ascii="Arial" w:hAnsi="Arial" w:eastAsia="Arial" w:cs="Arial"/>
                <w:b/>
                <w:bCs/>
              </w:rPr>
              <w:t>Date</w:t>
            </w:r>
          </w:p>
        </w:tc>
      </w:tr>
      <w:tr w:rsidRPr="00AC39E1" w:rsidR="00AC39E1" w:rsidTr="00AC39E1" w14:paraId="74B3E791" w14:textId="77777777">
        <w:trPr>
          <w:trHeight w:val="454"/>
        </w:trPr>
        <w:tc>
          <w:tcPr>
            <w:tcW w:w="1271" w:type="dxa"/>
            <w:vAlign w:val="center"/>
          </w:tcPr>
          <w:p w:rsidRPr="00AC39E1" w:rsidR="00AC39E1" w:rsidP="00F4397A" w:rsidRDefault="00AC39E1" w14:paraId="021414FA" w14:textId="7B2FBBBF">
            <w:pPr>
              <w:snapToGrid w:val="0"/>
              <w:rPr>
                <w:rFonts w:ascii="Arial" w:hAnsi="Arial" w:eastAsia="Arial" w:cs="Arial"/>
              </w:rPr>
            </w:pPr>
            <w:r w:rsidRPr="00AC39E1">
              <w:rPr>
                <w:rFonts w:ascii="Arial" w:hAnsi="Arial" w:eastAsia="Arial" w:cs="Arial"/>
              </w:rPr>
              <w:t>1.0</w:t>
            </w:r>
          </w:p>
        </w:tc>
        <w:tc>
          <w:tcPr>
            <w:tcW w:w="4735" w:type="dxa"/>
            <w:vAlign w:val="center"/>
          </w:tcPr>
          <w:p w:rsidRPr="00AC39E1" w:rsidR="00AC39E1" w:rsidP="00F4397A" w:rsidRDefault="00AC39E1" w14:paraId="57755C76" w14:textId="01D87A78">
            <w:pPr>
              <w:snapToGrid w:val="0"/>
              <w:rPr>
                <w:rFonts w:ascii="Arial" w:hAnsi="Arial" w:eastAsia="Arial" w:cs="Arial"/>
              </w:rPr>
            </w:pPr>
            <w:r w:rsidRPr="00AC39E1">
              <w:rPr>
                <w:rFonts w:ascii="Arial" w:hAnsi="Arial" w:eastAsia="Arial" w:cs="Arial"/>
              </w:rPr>
              <w:t>Initial set up of Trust-wide policy</w:t>
            </w:r>
          </w:p>
        </w:tc>
        <w:tc>
          <w:tcPr>
            <w:tcW w:w="3004" w:type="dxa"/>
            <w:vAlign w:val="center"/>
          </w:tcPr>
          <w:p w:rsidRPr="00AC39E1" w:rsidR="00AC39E1" w:rsidP="00F4397A" w:rsidRDefault="00A05758" w14:paraId="4C690A10" w14:textId="657FFE4B">
            <w:pPr>
              <w:snapToGrid w:val="0"/>
              <w:rPr>
                <w:rFonts w:ascii="Arial" w:hAnsi="Arial" w:eastAsia="Arial" w:cs="Arial"/>
              </w:rPr>
            </w:pPr>
            <w:r>
              <w:rPr>
                <w:rFonts w:ascii="Arial" w:hAnsi="Arial" w:eastAsia="Arial" w:cs="Arial"/>
              </w:rPr>
              <w:t>October 2020</w:t>
            </w:r>
          </w:p>
        </w:tc>
      </w:tr>
      <w:tr w:rsidRPr="00AC39E1" w:rsidR="00AC39E1" w:rsidTr="00AC39E1" w14:paraId="745A2161" w14:textId="77777777">
        <w:trPr>
          <w:trHeight w:val="454"/>
        </w:trPr>
        <w:tc>
          <w:tcPr>
            <w:tcW w:w="1271" w:type="dxa"/>
            <w:vAlign w:val="center"/>
          </w:tcPr>
          <w:p w:rsidRPr="00AC39E1" w:rsidR="00AC39E1" w:rsidP="00F4397A" w:rsidRDefault="00AC39E1" w14:paraId="5B27A8E1" w14:textId="77777777">
            <w:pPr>
              <w:snapToGrid w:val="0"/>
              <w:rPr>
                <w:rFonts w:ascii="Arial" w:hAnsi="Arial" w:eastAsia="Arial" w:cs="Arial"/>
              </w:rPr>
            </w:pPr>
          </w:p>
        </w:tc>
        <w:tc>
          <w:tcPr>
            <w:tcW w:w="4735" w:type="dxa"/>
            <w:vAlign w:val="center"/>
          </w:tcPr>
          <w:p w:rsidRPr="00AC39E1" w:rsidR="00AC39E1" w:rsidP="00F4397A" w:rsidRDefault="00AC39E1" w14:paraId="1B86A665" w14:textId="77777777">
            <w:pPr>
              <w:snapToGrid w:val="0"/>
              <w:rPr>
                <w:rFonts w:ascii="Arial" w:hAnsi="Arial" w:eastAsia="Arial" w:cs="Arial"/>
              </w:rPr>
            </w:pPr>
          </w:p>
        </w:tc>
        <w:tc>
          <w:tcPr>
            <w:tcW w:w="3004" w:type="dxa"/>
            <w:vAlign w:val="center"/>
          </w:tcPr>
          <w:p w:rsidRPr="00AC39E1" w:rsidR="00AC39E1" w:rsidP="00F4397A" w:rsidRDefault="00AC39E1" w14:paraId="17AA1E53" w14:textId="77777777">
            <w:pPr>
              <w:snapToGrid w:val="0"/>
              <w:rPr>
                <w:rFonts w:ascii="Arial" w:hAnsi="Arial" w:eastAsia="Arial" w:cs="Arial"/>
              </w:rPr>
            </w:pPr>
          </w:p>
        </w:tc>
      </w:tr>
      <w:tr w:rsidRPr="00AC39E1" w:rsidR="00AC39E1" w:rsidTr="00AC39E1" w14:paraId="029B0A26" w14:textId="77777777">
        <w:trPr>
          <w:trHeight w:val="454"/>
        </w:trPr>
        <w:tc>
          <w:tcPr>
            <w:tcW w:w="1271" w:type="dxa"/>
            <w:vAlign w:val="center"/>
          </w:tcPr>
          <w:p w:rsidRPr="00AC39E1" w:rsidR="00AC39E1" w:rsidP="00F4397A" w:rsidRDefault="00AC39E1" w14:paraId="17C70C01" w14:textId="77777777">
            <w:pPr>
              <w:snapToGrid w:val="0"/>
              <w:rPr>
                <w:rFonts w:ascii="Arial" w:hAnsi="Arial" w:eastAsia="Arial" w:cs="Arial"/>
              </w:rPr>
            </w:pPr>
          </w:p>
        </w:tc>
        <w:tc>
          <w:tcPr>
            <w:tcW w:w="4735" w:type="dxa"/>
            <w:vAlign w:val="center"/>
          </w:tcPr>
          <w:p w:rsidRPr="00AC39E1" w:rsidR="00AC39E1" w:rsidP="00F4397A" w:rsidRDefault="00AC39E1" w14:paraId="4A244499" w14:textId="77777777">
            <w:pPr>
              <w:snapToGrid w:val="0"/>
              <w:rPr>
                <w:rFonts w:ascii="Arial" w:hAnsi="Arial" w:eastAsia="Arial" w:cs="Arial"/>
              </w:rPr>
            </w:pPr>
          </w:p>
        </w:tc>
        <w:tc>
          <w:tcPr>
            <w:tcW w:w="3004" w:type="dxa"/>
            <w:vAlign w:val="center"/>
          </w:tcPr>
          <w:p w:rsidRPr="00AC39E1" w:rsidR="00AC39E1" w:rsidP="00F4397A" w:rsidRDefault="00AC39E1" w14:paraId="6C68914C" w14:textId="77777777">
            <w:pPr>
              <w:snapToGrid w:val="0"/>
              <w:rPr>
                <w:rFonts w:ascii="Arial" w:hAnsi="Arial" w:eastAsia="Arial" w:cs="Arial"/>
              </w:rPr>
            </w:pPr>
          </w:p>
        </w:tc>
      </w:tr>
      <w:tr w:rsidRPr="00AC39E1" w:rsidR="00AC39E1" w:rsidTr="00AC39E1" w14:paraId="737166E6" w14:textId="77777777">
        <w:trPr>
          <w:trHeight w:val="454"/>
        </w:trPr>
        <w:tc>
          <w:tcPr>
            <w:tcW w:w="1271" w:type="dxa"/>
            <w:vAlign w:val="center"/>
          </w:tcPr>
          <w:p w:rsidRPr="00AC39E1" w:rsidR="00AC39E1" w:rsidP="00F4397A" w:rsidRDefault="00AC39E1" w14:paraId="62D0F15F" w14:textId="77777777">
            <w:pPr>
              <w:snapToGrid w:val="0"/>
              <w:rPr>
                <w:rFonts w:ascii="Arial" w:hAnsi="Arial" w:eastAsia="Arial" w:cs="Arial"/>
              </w:rPr>
            </w:pPr>
          </w:p>
        </w:tc>
        <w:tc>
          <w:tcPr>
            <w:tcW w:w="4735" w:type="dxa"/>
            <w:vAlign w:val="center"/>
          </w:tcPr>
          <w:p w:rsidRPr="00AC39E1" w:rsidR="00AC39E1" w:rsidP="00F4397A" w:rsidRDefault="00AC39E1" w14:paraId="04C8AE12" w14:textId="77777777">
            <w:pPr>
              <w:snapToGrid w:val="0"/>
              <w:rPr>
                <w:rFonts w:ascii="Arial" w:hAnsi="Arial" w:eastAsia="Arial" w:cs="Arial"/>
              </w:rPr>
            </w:pPr>
          </w:p>
        </w:tc>
        <w:tc>
          <w:tcPr>
            <w:tcW w:w="3004" w:type="dxa"/>
            <w:vAlign w:val="center"/>
          </w:tcPr>
          <w:p w:rsidRPr="00AC39E1" w:rsidR="00AC39E1" w:rsidP="00F4397A" w:rsidRDefault="00AC39E1" w14:paraId="21CA92E0" w14:textId="77777777">
            <w:pPr>
              <w:snapToGrid w:val="0"/>
              <w:rPr>
                <w:rFonts w:ascii="Arial" w:hAnsi="Arial" w:eastAsia="Arial" w:cs="Arial"/>
              </w:rPr>
            </w:pPr>
          </w:p>
        </w:tc>
      </w:tr>
      <w:tr w:rsidRPr="00AC39E1" w:rsidR="00AC39E1" w:rsidTr="00AC39E1" w14:paraId="7C80ECAD" w14:textId="77777777">
        <w:trPr>
          <w:trHeight w:val="454"/>
        </w:trPr>
        <w:tc>
          <w:tcPr>
            <w:tcW w:w="1271" w:type="dxa"/>
            <w:vAlign w:val="center"/>
          </w:tcPr>
          <w:p w:rsidRPr="00AC39E1" w:rsidR="00AC39E1" w:rsidP="00F4397A" w:rsidRDefault="00AC39E1" w14:paraId="6CC3DC29" w14:textId="77777777">
            <w:pPr>
              <w:snapToGrid w:val="0"/>
              <w:rPr>
                <w:rFonts w:ascii="Arial" w:hAnsi="Arial" w:eastAsia="Arial" w:cs="Arial"/>
              </w:rPr>
            </w:pPr>
          </w:p>
        </w:tc>
        <w:tc>
          <w:tcPr>
            <w:tcW w:w="4735" w:type="dxa"/>
            <w:vAlign w:val="center"/>
          </w:tcPr>
          <w:p w:rsidRPr="00AC39E1" w:rsidR="00AC39E1" w:rsidP="00F4397A" w:rsidRDefault="00AC39E1" w14:paraId="30E201D0" w14:textId="77777777">
            <w:pPr>
              <w:snapToGrid w:val="0"/>
              <w:rPr>
                <w:rFonts w:ascii="Arial" w:hAnsi="Arial" w:eastAsia="Arial" w:cs="Arial"/>
              </w:rPr>
            </w:pPr>
          </w:p>
        </w:tc>
        <w:tc>
          <w:tcPr>
            <w:tcW w:w="3004" w:type="dxa"/>
            <w:vAlign w:val="center"/>
          </w:tcPr>
          <w:p w:rsidRPr="00AC39E1" w:rsidR="00AC39E1" w:rsidP="00F4397A" w:rsidRDefault="00AC39E1" w14:paraId="696C5836" w14:textId="77777777">
            <w:pPr>
              <w:snapToGrid w:val="0"/>
              <w:rPr>
                <w:rFonts w:ascii="Arial" w:hAnsi="Arial" w:eastAsia="Arial" w:cs="Arial"/>
              </w:rPr>
            </w:pPr>
          </w:p>
        </w:tc>
      </w:tr>
      <w:tr w:rsidRPr="00AC39E1" w:rsidR="00AC39E1" w:rsidTr="00AC39E1" w14:paraId="3AB794F9" w14:textId="77777777">
        <w:trPr>
          <w:trHeight w:val="454"/>
        </w:trPr>
        <w:tc>
          <w:tcPr>
            <w:tcW w:w="1271" w:type="dxa"/>
            <w:vAlign w:val="center"/>
          </w:tcPr>
          <w:p w:rsidRPr="00AC39E1" w:rsidR="00AC39E1" w:rsidP="00F4397A" w:rsidRDefault="00AC39E1" w14:paraId="0FEE70D9" w14:textId="77777777">
            <w:pPr>
              <w:snapToGrid w:val="0"/>
              <w:rPr>
                <w:rFonts w:ascii="Arial" w:hAnsi="Arial" w:eastAsia="Arial" w:cs="Arial"/>
              </w:rPr>
            </w:pPr>
          </w:p>
        </w:tc>
        <w:tc>
          <w:tcPr>
            <w:tcW w:w="4735" w:type="dxa"/>
            <w:vAlign w:val="center"/>
          </w:tcPr>
          <w:p w:rsidRPr="00AC39E1" w:rsidR="00AC39E1" w:rsidP="00F4397A" w:rsidRDefault="00AC39E1" w14:paraId="496BF964" w14:textId="77777777">
            <w:pPr>
              <w:snapToGrid w:val="0"/>
              <w:rPr>
                <w:rFonts w:ascii="Arial" w:hAnsi="Arial" w:eastAsia="Arial" w:cs="Arial"/>
              </w:rPr>
            </w:pPr>
          </w:p>
        </w:tc>
        <w:tc>
          <w:tcPr>
            <w:tcW w:w="3004" w:type="dxa"/>
            <w:vAlign w:val="center"/>
          </w:tcPr>
          <w:p w:rsidRPr="00AC39E1" w:rsidR="00AC39E1" w:rsidP="00F4397A" w:rsidRDefault="00AC39E1" w14:paraId="4E4B52E2" w14:textId="77777777">
            <w:pPr>
              <w:snapToGrid w:val="0"/>
              <w:rPr>
                <w:rFonts w:ascii="Arial" w:hAnsi="Arial" w:eastAsia="Arial" w:cs="Arial"/>
              </w:rPr>
            </w:pPr>
          </w:p>
        </w:tc>
      </w:tr>
    </w:tbl>
    <w:p w:rsidR="00AC39E1" w:rsidP="00F4397A" w:rsidRDefault="00AC39E1" w14:paraId="724E77E4" w14:textId="77777777">
      <w:pPr>
        <w:snapToGrid w:val="0"/>
        <w:rPr>
          <w:rFonts w:ascii="Arial" w:hAnsi="Arial" w:eastAsia="Arial" w:cs="Arial"/>
          <w:b/>
          <w:bCs/>
        </w:rPr>
      </w:pPr>
    </w:p>
    <w:p w:rsidR="002102B1" w:rsidRDefault="002102B1" w14:paraId="79958767" w14:textId="787870BA">
      <w:pPr>
        <w:rPr>
          <w:rFonts w:ascii="Arial" w:hAnsi="Arial" w:eastAsia="Arial" w:cs="Arial"/>
          <w:b/>
          <w:bCs/>
        </w:rPr>
      </w:pPr>
      <w:r>
        <w:rPr>
          <w:rFonts w:ascii="Arial" w:hAnsi="Arial" w:eastAsia="Arial" w:cs="Arial"/>
          <w:b/>
          <w:bCs/>
        </w:rPr>
        <w:br w:type="page"/>
      </w:r>
    </w:p>
    <w:p w:rsidRPr="00B60A42" w:rsidR="00B60A42" w:rsidP="00B60A42" w:rsidRDefault="00B60A42" w14:paraId="4E3B6022" w14:textId="5D69285C">
      <w:pPr>
        <w:jc w:val="both"/>
        <w:rPr>
          <w:rFonts w:eastAsia="Times New Roman" w:cs="Arial"/>
          <w:color w:val="000000"/>
          <w:sz w:val="22"/>
          <w:szCs w:val="22"/>
        </w:rPr>
      </w:pPr>
      <w:r>
        <w:rPr>
          <w:rFonts w:eastAsia="Times New Roman" w:cs="Arial"/>
          <w:color w:val="000000"/>
          <w:sz w:val="22"/>
          <w:szCs w:val="22"/>
        </w:rPr>
        <w:lastRenderedPageBreak/>
        <w:t>SAND Academies Trust</w:t>
      </w:r>
      <w:r w:rsidRPr="00B60A42">
        <w:rPr>
          <w:rFonts w:eastAsia="Times New Roman" w:cs="Arial"/>
          <w:color w:val="000000"/>
          <w:sz w:val="22"/>
          <w:szCs w:val="22"/>
        </w:rPr>
        <w:t xml:space="preserve"> is an equal opportunities employer.</w:t>
      </w:r>
    </w:p>
    <w:p w:rsidRPr="00B60A42" w:rsidR="00B60A42" w:rsidP="00B60A42" w:rsidRDefault="00B60A42" w14:paraId="56E3DB2E" w14:textId="77777777">
      <w:pPr>
        <w:jc w:val="both"/>
        <w:rPr>
          <w:rFonts w:eastAsia="Times New Roman" w:cs="Arial"/>
          <w:color w:val="000000"/>
          <w:sz w:val="22"/>
          <w:szCs w:val="22"/>
        </w:rPr>
      </w:pPr>
    </w:p>
    <w:p w:rsidRPr="00B60A42" w:rsidR="00B60A42" w:rsidP="00B60A42" w:rsidRDefault="00B60A42" w14:paraId="7E5C63F3" w14:textId="77777777">
      <w:pPr>
        <w:jc w:val="both"/>
        <w:rPr>
          <w:rFonts w:eastAsia="Times New Roman" w:cs="Arial"/>
          <w:color w:val="000000"/>
          <w:sz w:val="22"/>
          <w:szCs w:val="22"/>
        </w:rPr>
      </w:pPr>
      <w:r w:rsidRPr="00B60A42">
        <w:rPr>
          <w:rFonts w:eastAsia="Times New Roman" w:cs="Arial"/>
          <w:color w:val="000000"/>
          <w:sz w:val="22"/>
          <w:szCs w:val="22"/>
        </w:rPr>
        <w:t>In order to promote an environment within which the School can call upon the widest possible range of knowledge, skill and experience, as well as ensuring compliance with the relevant legislation and codes of practice, we are committed to achieving and maintaining a workforce which represents the population within our recruitment area in terms of race or colour, nationality or national or ethnic origins, religion or belief, sex, sexual orientation, pregnancy or maternity, marital or civil partnership status, gender reassignment, age, and disability (together known as “</w:t>
      </w:r>
      <w:r w:rsidRPr="00B60A42">
        <w:rPr>
          <w:rFonts w:eastAsia="Times New Roman" w:cs="Arial"/>
          <w:b/>
          <w:color w:val="000000"/>
          <w:sz w:val="22"/>
          <w:szCs w:val="22"/>
        </w:rPr>
        <w:t>Protected Characteristics</w:t>
      </w:r>
      <w:r w:rsidRPr="00B60A42">
        <w:rPr>
          <w:rFonts w:eastAsia="Times New Roman" w:cs="Arial"/>
          <w:color w:val="000000"/>
          <w:sz w:val="22"/>
          <w:szCs w:val="22"/>
        </w:rPr>
        <w:t>”).</w:t>
      </w:r>
    </w:p>
    <w:p w:rsidRPr="00B60A42" w:rsidR="00B60A42" w:rsidP="00B60A42" w:rsidRDefault="00B60A42" w14:paraId="3973653A" w14:textId="77777777">
      <w:pPr>
        <w:jc w:val="both"/>
        <w:rPr>
          <w:rFonts w:eastAsia="Times New Roman" w:cs="Arial"/>
          <w:color w:val="000000"/>
          <w:sz w:val="22"/>
          <w:szCs w:val="22"/>
        </w:rPr>
      </w:pPr>
    </w:p>
    <w:p w:rsidRPr="00B60A42" w:rsidR="00B60A42" w:rsidP="00B60A42" w:rsidRDefault="00B60A42" w14:paraId="1AFF36F7" w14:textId="77777777">
      <w:pPr>
        <w:jc w:val="both"/>
        <w:rPr>
          <w:rFonts w:eastAsia="Times New Roman" w:cs="Arial"/>
          <w:color w:val="000000"/>
          <w:sz w:val="22"/>
          <w:szCs w:val="22"/>
        </w:rPr>
      </w:pPr>
      <w:r w:rsidRPr="00B60A42">
        <w:rPr>
          <w:rFonts w:eastAsia="Times New Roman" w:cs="Arial"/>
          <w:color w:val="000000"/>
          <w:sz w:val="22"/>
          <w:szCs w:val="22"/>
        </w:rPr>
        <w:t xml:space="preserve">To this end, we shall regularly review the operation of our recruitment, promotion, </w:t>
      </w:r>
      <w:proofErr w:type="gramStart"/>
      <w:r w:rsidRPr="00B60A42">
        <w:rPr>
          <w:rFonts w:eastAsia="Times New Roman" w:cs="Arial"/>
          <w:color w:val="000000"/>
          <w:sz w:val="22"/>
          <w:szCs w:val="22"/>
        </w:rPr>
        <w:t>training</w:t>
      </w:r>
      <w:proofErr w:type="gramEnd"/>
      <w:r w:rsidRPr="00B60A42">
        <w:rPr>
          <w:rFonts w:eastAsia="Times New Roman" w:cs="Arial"/>
          <w:color w:val="000000"/>
          <w:sz w:val="22"/>
          <w:szCs w:val="22"/>
        </w:rPr>
        <w:t xml:space="preserve"> and development policies to ensure that no applicant for employment or member of staff is disadvantaged by conditions or requirements which cannot be shown to be justifiable.</w:t>
      </w:r>
    </w:p>
    <w:p w:rsidRPr="00B60A42" w:rsidR="00B60A42" w:rsidP="00B60A42" w:rsidRDefault="00B60A42" w14:paraId="4BEC73DA" w14:textId="77777777">
      <w:pPr>
        <w:jc w:val="both"/>
        <w:rPr>
          <w:rFonts w:eastAsia="Times New Roman" w:cs="Arial"/>
          <w:color w:val="000000"/>
          <w:sz w:val="22"/>
          <w:szCs w:val="22"/>
        </w:rPr>
      </w:pPr>
    </w:p>
    <w:p w:rsidRPr="00B60A42" w:rsidR="00B60A42" w:rsidP="00B60A42" w:rsidRDefault="00B60A42" w14:paraId="49254F08" w14:textId="77777777">
      <w:pPr>
        <w:jc w:val="both"/>
        <w:rPr>
          <w:rFonts w:eastAsia="Times New Roman" w:cs="Arial"/>
          <w:color w:val="000000"/>
          <w:sz w:val="22"/>
          <w:szCs w:val="22"/>
        </w:rPr>
      </w:pPr>
      <w:r w:rsidRPr="00B60A42">
        <w:rPr>
          <w:rFonts w:eastAsia="Times New Roman" w:cs="Arial"/>
          <w:color w:val="000000"/>
          <w:sz w:val="22"/>
          <w:szCs w:val="22"/>
        </w:rPr>
        <w:t xml:space="preserve">No employee or prospective employee will receive unfair or unlawful treatment on the grounds of a Protected Characteristic, because they are perceived to have a Protected Characteristic or because they are associated with someone who has a Protected Characteristic, </w:t>
      </w:r>
      <w:proofErr w:type="gramStart"/>
      <w:r w:rsidRPr="00B60A42">
        <w:rPr>
          <w:rFonts w:eastAsia="Times New Roman" w:cs="Arial"/>
          <w:color w:val="000000"/>
          <w:sz w:val="22"/>
          <w:szCs w:val="22"/>
        </w:rPr>
        <w:t>in particular but</w:t>
      </w:r>
      <w:proofErr w:type="gramEnd"/>
      <w:r w:rsidRPr="00B60A42">
        <w:rPr>
          <w:rFonts w:eastAsia="Times New Roman" w:cs="Arial"/>
          <w:color w:val="000000"/>
          <w:sz w:val="22"/>
          <w:szCs w:val="22"/>
        </w:rPr>
        <w:t xml:space="preserve"> not only, in relation to:</w:t>
      </w:r>
    </w:p>
    <w:p w:rsidRPr="00B60A42" w:rsidR="00B60A42" w:rsidP="00B60A42" w:rsidRDefault="00B60A42" w14:paraId="3755C1C5" w14:textId="77777777">
      <w:pPr>
        <w:jc w:val="both"/>
        <w:rPr>
          <w:rFonts w:eastAsia="Times New Roman" w:cs="Arial"/>
          <w:color w:val="000000"/>
          <w:sz w:val="22"/>
          <w:szCs w:val="22"/>
        </w:rPr>
      </w:pPr>
    </w:p>
    <w:p w:rsidRPr="00B60A42" w:rsidR="00B60A42" w:rsidP="00B60A42" w:rsidRDefault="00B60A42" w14:paraId="6FF77090" w14:textId="77777777">
      <w:pPr>
        <w:numPr>
          <w:ilvl w:val="0"/>
          <w:numId w:val="27"/>
        </w:numPr>
        <w:spacing w:line="276" w:lineRule="auto"/>
        <w:jc w:val="both"/>
        <w:rPr>
          <w:rFonts w:eastAsia="Times New Roman" w:cs="Arial"/>
          <w:color w:val="000000"/>
          <w:sz w:val="22"/>
          <w:szCs w:val="22"/>
        </w:rPr>
      </w:pPr>
      <w:r w:rsidRPr="00B60A42">
        <w:rPr>
          <w:rFonts w:eastAsia="Times New Roman" w:cs="Arial"/>
          <w:color w:val="000000"/>
          <w:sz w:val="22"/>
          <w:szCs w:val="22"/>
        </w:rPr>
        <w:t xml:space="preserve">Recruitment and selection. </w:t>
      </w:r>
    </w:p>
    <w:p w:rsidRPr="00B60A42" w:rsidR="00B60A42" w:rsidP="00B60A42" w:rsidRDefault="00B60A42" w14:paraId="02A647E4" w14:textId="77777777">
      <w:pPr>
        <w:ind w:left="360"/>
        <w:jc w:val="both"/>
        <w:rPr>
          <w:rFonts w:eastAsia="Times New Roman" w:cs="Arial"/>
          <w:color w:val="000000"/>
          <w:sz w:val="22"/>
          <w:szCs w:val="22"/>
        </w:rPr>
      </w:pPr>
    </w:p>
    <w:p w:rsidRPr="00B60A42" w:rsidR="00B60A42" w:rsidP="00B60A42" w:rsidRDefault="00B60A42" w14:paraId="4020A7CE" w14:textId="77777777">
      <w:pPr>
        <w:numPr>
          <w:ilvl w:val="0"/>
          <w:numId w:val="27"/>
        </w:numPr>
        <w:spacing w:line="276" w:lineRule="auto"/>
        <w:jc w:val="both"/>
        <w:rPr>
          <w:rFonts w:eastAsia="Times New Roman" w:cs="Arial"/>
          <w:color w:val="000000"/>
          <w:sz w:val="22"/>
          <w:szCs w:val="22"/>
        </w:rPr>
      </w:pPr>
      <w:r w:rsidRPr="00B60A42">
        <w:rPr>
          <w:rFonts w:eastAsia="Times New Roman" w:cs="Arial"/>
          <w:color w:val="000000"/>
          <w:sz w:val="22"/>
          <w:szCs w:val="22"/>
        </w:rPr>
        <w:t xml:space="preserve">Promotion, </w:t>
      </w:r>
      <w:proofErr w:type="gramStart"/>
      <w:r w:rsidRPr="00B60A42">
        <w:rPr>
          <w:rFonts w:eastAsia="Times New Roman" w:cs="Arial"/>
          <w:color w:val="000000"/>
          <w:sz w:val="22"/>
          <w:szCs w:val="22"/>
        </w:rPr>
        <w:t>transfer</w:t>
      </w:r>
      <w:proofErr w:type="gramEnd"/>
      <w:r w:rsidRPr="00B60A42">
        <w:rPr>
          <w:rFonts w:eastAsia="Times New Roman" w:cs="Arial"/>
          <w:color w:val="000000"/>
          <w:sz w:val="22"/>
          <w:szCs w:val="22"/>
        </w:rPr>
        <w:t xml:space="preserve"> and training opportunities. </w:t>
      </w:r>
    </w:p>
    <w:p w:rsidRPr="00B60A42" w:rsidR="00B60A42" w:rsidP="00B60A42" w:rsidRDefault="00B60A42" w14:paraId="3FD26999" w14:textId="77777777">
      <w:pPr>
        <w:ind w:left="360"/>
        <w:jc w:val="both"/>
        <w:rPr>
          <w:rFonts w:eastAsia="Times New Roman" w:cs="Arial"/>
          <w:color w:val="000000"/>
          <w:sz w:val="22"/>
          <w:szCs w:val="22"/>
        </w:rPr>
      </w:pPr>
    </w:p>
    <w:p w:rsidRPr="00B60A42" w:rsidR="00B60A42" w:rsidP="00B60A42" w:rsidRDefault="00B60A42" w14:paraId="0629E24F" w14:textId="77777777">
      <w:pPr>
        <w:numPr>
          <w:ilvl w:val="0"/>
          <w:numId w:val="27"/>
        </w:numPr>
        <w:spacing w:line="276" w:lineRule="auto"/>
        <w:jc w:val="both"/>
        <w:rPr>
          <w:rFonts w:eastAsia="Times New Roman" w:cs="Arial"/>
          <w:color w:val="000000"/>
          <w:sz w:val="22"/>
          <w:szCs w:val="22"/>
        </w:rPr>
      </w:pPr>
      <w:r w:rsidRPr="00B60A42">
        <w:rPr>
          <w:rFonts w:eastAsia="Times New Roman" w:cs="Arial"/>
          <w:color w:val="000000"/>
          <w:sz w:val="22"/>
          <w:szCs w:val="22"/>
        </w:rPr>
        <w:t xml:space="preserve">Benefits, </w:t>
      </w:r>
      <w:proofErr w:type="gramStart"/>
      <w:r w:rsidRPr="00B60A42">
        <w:rPr>
          <w:rFonts w:eastAsia="Times New Roman" w:cs="Arial"/>
          <w:color w:val="000000"/>
          <w:sz w:val="22"/>
          <w:szCs w:val="22"/>
        </w:rPr>
        <w:t>terms</w:t>
      </w:r>
      <w:proofErr w:type="gramEnd"/>
      <w:r w:rsidRPr="00B60A42">
        <w:rPr>
          <w:rFonts w:eastAsia="Times New Roman" w:cs="Arial"/>
          <w:color w:val="000000"/>
          <w:sz w:val="22"/>
          <w:szCs w:val="22"/>
        </w:rPr>
        <w:t xml:space="preserve"> and conditions of employment.</w:t>
      </w:r>
    </w:p>
    <w:p w:rsidRPr="00B60A42" w:rsidR="00B60A42" w:rsidP="00B60A42" w:rsidRDefault="00B60A42" w14:paraId="0FDBAE5E" w14:textId="77777777">
      <w:pPr>
        <w:ind w:left="360"/>
        <w:jc w:val="both"/>
        <w:rPr>
          <w:rFonts w:eastAsia="Times New Roman" w:cs="Arial"/>
          <w:color w:val="000000"/>
          <w:sz w:val="22"/>
          <w:szCs w:val="22"/>
        </w:rPr>
      </w:pPr>
    </w:p>
    <w:p w:rsidRPr="00B60A42" w:rsidR="00B60A42" w:rsidP="00B60A42" w:rsidRDefault="00B60A42" w14:paraId="79BD126E" w14:textId="77777777">
      <w:pPr>
        <w:numPr>
          <w:ilvl w:val="0"/>
          <w:numId w:val="27"/>
        </w:numPr>
        <w:spacing w:line="276" w:lineRule="auto"/>
        <w:jc w:val="both"/>
        <w:rPr>
          <w:rFonts w:eastAsia="Times New Roman" w:cs="Arial"/>
          <w:color w:val="000000"/>
          <w:sz w:val="22"/>
          <w:szCs w:val="22"/>
        </w:rPr>
      </w:pPr>
      <w:r w:rsidRPr="00B60A42">
        <w:rPr>
          <w:rFonts w:eastAsia="Times New Roman" w:cs="Arial"/>
          <w:color w:val="000000"/>
          <w:sz w:val="22"/>
          <w:szCs w:val="22"/>
        </w:rPr>
        <w:t>Grievance and disciplinary procedures.</w:t>
      </w:r>
    </w:p>
    <w:p w:rsidRPr="00B60A42" w:rsidR="00B60A42" w:rsidP="00B60A42" w:rsidRDefault="00B60A42" w14:paraId="6578EE56" w14:textId="77777777">
      <w:pPr>
        <w:ind w:left="360"/>
        <w:jc w:val="both"/>
        <w:rPr>
          <w:rFonts w:eastAsia="Times New Roman" w:cs="Arial"/>
          <w:color w:val="000000"/>
          <w:sz w:val="22"/>
          <w:szCs w:val="22"/>
        </w:rPr>
      </w:pPr>
    </w:p>
    <w:p w:rsidRPr="00B60A42" w:rsidR="00B60A42" w:rsidP="00B60A42" w:rsidRDefault="00B60A42" w14:paraId="6B5C3421" w14:textId="77777777">
      <w:pPr>
        <w:numPr>
          <w:ilvl w:val="0"/>
          <w:numId w:val="27"/>
        </w:numPr>
        <w:spacing w:line="276" w:lineRule="auto"/>
        <w:jc w:val="both"/>
        <w:rPr>
          <w:rFonts w:eastAsia="Times New Roman" w:cs="Arial"/>
          <w:color w:val="000000"/>
          <w:sz w:val="22"/>
          <w:szCs w:val="22"/>
        </w:rPr>
      </w:pPr>
      <w:r w:rsidRPr="00B60A42">
        <w:rPr>
          <w:rFonts w:eastAsia="Times New Roman" w:cs="Arial"/>
          <w:color w:val="000000"/>
          <w:sz w:val="22"/>
          <w:szCs w:val="22"/>
        </w:rPr>
        <w:t>Termination of employment including redundancies.</w:t>
      </w:r>
    </w:p>
    <w:p w:rsidRPr="00B60A42" w:rsidR="00B60A42" w:rsidP="00B60A42" w:rsidRDefault="00B60A42" w14:paraId="4B48BC7D" w14:textId="77777777">
      <w:pPr>
        <w:ind w:left="360"/>
        <w:jc w:val="both"/>
        <w:rPr>
          <w:rFonts w:eastAsia="Times New Roman" w:cs="Arial"/>
          <w:color w:val="000000"/>
          <w:sz w:val="22"/>
          <w:szCs w:val="22"/>
        </w:rPr>
      </w:pPr>
    </w:p>
    <w:p w:rsidRPr="00B60A42" w:rsidR="00B60A42" w:rsidP="00B60A42" w:rsidRDefault="00B60A42" w14:paraId="4073F3D5" w14:textId="77777777">
      <w:pPr>
        <w:numPr>
          <w:ilvl w:val="0"/>
          <w:numId w:val="27"/>
        </w:numPr>
        <w:spacing w:line="276" w:lineRule="auto"/>
        <w:jc w:val="both"/>
        <w:rPr>
          <w:rFonts w:eastAsia="Times New Roman" w:cs="Arial"/>
          <w:color w:val="000000"/>
          <w:sz w:val="22"/>
          <w:szCs w:val="22"/>
        </w:rPr>
      </w:pPr>
      <w:r w:rsidRPr="00B60A42">
        <w:rPr>
          <w:rFonts w:eastAsia="Times New Roman" w:cs="Arial"/>
          <w:color w:val="000000"/>
          <w:sz w:val="22"/>
          <w:szCs w:val="22"/>
        </w:rPr>
        <w:t>Conduct at work.</w:t>
      </w:r>
    </w:p>
    <w:p w:rsidRPr="00B60A42" w:rsidR="00B60A42" w:rsidP="00B60A42" w:rsidRDefault="00B60A42" w14:paraId="3B5E05DA" w14:textId="77777777">
      <w:pPr>
        <w:ind w:left="360"/>
        <w:jc w:val="both"/>
        <w:rPr>
          <w:rFonts w:eastAsia="Times New Roman" w:cs="Arial"/>
          <w:color w:val="000000"/>
          <w:sz w:val="22"/>
          <w:szCs w:val="22"/>
        </w:rPr>
      </w:pPr>
    </w:p>
    <w:p w:rsidRPr="00B60A42" w:rsidR="00B60A42" w:rsidP="00B60A42" w:rsidRDefault="00B60A42" w14:paraId="21133D03" w14:textId="77777777">
      <w:pPr>
        <w:jc w:val="both"/>
        <w:rPr>
          <w:rFonts w:eastAsia="Times New Roman" w:cs="Arial"/>
          <w:color w:val="000000"/>
          <w:sz w:val="22"/>
          <w:szCs w:val="22"/>
        </w:rPr>
      </w:pPr>
      <w:r w:rsidRPr="00B60A42">
        <w:rPr>
          <w:rFonts w:eastAsia="Times New Roman" w:cs="Arial"/>
          <w:color w:val="000000"/>
          <w:sz w:val="22"/>
          <w:szCs w:val="22"/>
        </w:rPr>
        <w:t>Procedures are in place to ensure fair and equitable treatment in relation to the admission and assessment of pupils.</w:t>
      </w:r>
    </w:p>
    <w:p w:rsidRPr="00B60A42" w:rsidR="00B60A42" w:rsidP="00B60A42" w:rsidRDefault="00B60A42" w14:paraId="7A185422" w14:textId="77777777">
      <w:pPr>
        <w:jc w:val="both"/>
        <w:rPr>
          <w:rFonts w:eastAsia="Times New Roman" w:cs="Arial"/>
          <w:b/>
          <w:bCs/>
          <w:color w:val="000000"/>
          <w:sz w:val="22"/>
          <w:szCs w:val="22"/>
        </w:rPr>
      </w:pPr>
    </w:p>
    <w:p w:rsidRPr="00B60A42" w:rsidR="00B60A42" w:rsidP="00B60A42" w:rsidRDefault="00B60A42" w14:paraId="12609776" w14:textId="77777777">
      <w:pPr>
        <w:jc w:val="both"/>
        <w:rPr>
          <w:rFonts w:eastAsia="Times New Roman" w:cs="Arial"/>
          <w:bCs/>
          <w:color w:val="000000"/>
          <w:sz w:val="22"/>
          <w:szCs w:val="22"/>
        </w:rPr>
      </w:pPr>
      <w:r w:rsidRPr="00B60A42">
        <w:rPr>
          <w:rFonts w:eastAsia="Times New Roman" w:cs="Arial"/>
          <w:bCs/>
          <w:color w:val="000000"/>
          <w:sz w:val="22"/>
          <w:szCs w:val="22"/>
        </w:rPr>
        <w:t xml:space="preserve">The principles of non-discrimination and equality of opportunity also apply to the way in which staff must treat visitors, pupils, parents, </w:t>
      </w:r>
      <w:proofErr w:type="gramStart"/>
      <w:r w:rsidRPr="00B60A42">
        <w:rPr>
          <w:rFonts w:eastAsia="Times New Roman" w:cs="Arial"/>
          <w:bCs/>
          <w:color w:val="000000"/>
          <w:sz w:val="22"/>
          <w:szCs w:val="22"/>
        </w:rPr>
        <w:t>suppliers</w:t>
      </w:r>
      <w:proofErr w:type="gramEnd"/>
      <w:r w:rsidRPr="00B60A42">
        <w:rPr>
          <w:rFonts w:eastAsia="Times New Roman" w:cs="Arial"/>
          <w:bCs/>
          <w:color w:val="000000"/>
          <w:sz w:val="22"/>
          <w:szCs w:val="22"/>
        </w:rPr>
        <w:t xml:space="preserve"> and former members of staff.</w:t>
      </w:r>
    </w:p>
    <w:p w:rsidRPr="00B60A42" w:rsidR="00B60A42" w:rsidP="00B60A42" w:rsidRDefault="00B60A42" w14:paraId="1E9F4E21" w14:textId="77777777">
      <w:pPr>
        <w:jc w:val="both"/>
        <w:rPr>
          <w:rFonts w:eastAsia="Times New Roman" w:cs="Arial"/>
          <w:bCs/>
          <w:color w:val="000000"/>
          <w:sz w:val="22"/>
          <w:szCs w:val="22"/>
        </w:rPr>
      </w:pPr>
    </w:p>
    <w:p w:rsidRPr="00B60A42" w:rsidR="00B60A42" w:rsidP="00B60A42" w:rsidRDefault="00B60A42" w14:paraId="60850DAC" w14:textId="77777777">
      <w:pPr>
        <w:jc w:val="both"/>
        <w:rPr>
          <w:rFonts w:eastAsia="Times New Roman" w:cs="Arial"/>
          <w:b/>
          <w:bCs/>
          <w:color w:val="000000"/>
          <w:sz w:val="22"/>
          <w:szCs w:val="22"/>
        </w:rPr>
      </w:pPr>
      <w:r w:rsidRPr="00B60A42">
        <w:rPr>
          <w:rFonts w:eastAsia="Times New Roman" w:cs="Arial"/>
          <w:b/>
          <w:bCs/>
          <w:color w:val="000000"/>
          <w:sz w:val="22"/>
          <w:szCs w:val="22"/>
        </w:rPr>
        <w:t>Implementation</w:t>
      </w:r>
    </w:p>
    <w:p w:rsidRPr="00B60A42" w:rsidR="00B60A42" w:rsidP="00B60A42" w:rsidRDefault="00B60A42" w14:paraId="6B6A5679" w14:textId="77777777">
      <w:pPr>
        <w:jc w:val="both"/>
        <w:rPr>
          <w:rFonts w:eastAsia="Times New Roman" w:cs="Arial"/>
          <w:b/>
          <w:bCs/>
          <w:color w:val="000000"/>
          <w:sz w:val="22"/>
          <w:szCs w:val="22"/>
        </w:rPr>
      </w:pPr>
    </w:p>
    <w:p w:rsidRPr="00B60A42" w:rsidR="00B60A42" w:rsidP="00B60A42" w:rsidRDefault="00B60A42" w14:paraId="69845BBD" w14:textId="26ED4DFC">
      <w:pPr>
        <w:jc w:val="both"/>
        <w:rPr>
          <w:rFonts w:eastAsia="Times New Roman" w:cs="Arial"/>
          <w:color w:val="000000"/>
          <w:sz w:val="22"/>
          <w:szCs w:val="22"/>
        </w:rPr>
      </w:pPr>
      <w:r>
        <w:rPr>
          <w:rFonts w:eastAsia="Times New Roman" w:cs="Arial"/>
          <w:color w:val="000000"/>
          <w:sz w:val="22"/>
          <w:szCs w:val="22"/>
        </w:rPr>
        <w:t>Any s</w:t>
      </w:r>
      <w:r w:rsidRPr="00B60A42">
        <w:rPr>
          <w:rFonts w:eastAsia="Times New Roman" w:cs="Arial"/>
          <w:color w:val="000000"/>
          <w:sz w:val="22"/>
          <w:szCs w:val="22"/>
        </w:rPr>
        <w:t>chool, with the assistance of the staff, will:</w:t>
      </w:r>
    </w:p>
    <w:p w:rsidRPr="00B60A42" w:rsidR="00B60A42" w:rsidP="00B60A42" w:rsidRDefault="00B60A42" w14:paraId="15C03E33" w14:textId="77777777">
      <w:pPr>
        <w:jc w:val="both"/>
        <w:rPr>
          <w:rFonts w:eastAsia="Times New Roman" w:cs="Arial"/>
          <w:bCs/>
          <w:color w:val="000000"/>
          <w:sz w:val="22"/>
          <w:szCs w:val="22"/>
          <w:u w:val="single"/>
        </w:rPr>
      </w:pPr>
    </w:p>
    <w:p w:rsidRPr="00B60A42" w:rsidR="00B60A42" w:rsidP="00B60A42" w:rsidRDefault="00B60A42" w14:paraId="0B1EEA85" w14:textId="77777777">
      <w:pPr>
        <w:numPr>
          <w:ilvl w:val="0"/>
          <w:numId w:val="27"/>
        </w:numPr>
        <w:spacing w:line="276" w:lineRule="auto"/>
        <w:jc w:val="both"/>
        <w:rPr>
          <w:rFonts w:eastAsia="Times New Roman" w:cs="Arial"/>
          <w:color w:val="000000"/>
          <w:sz w:val="22"/>
          <w:szCs w:val="22"/>
        </w:rPr>
      </w:pPr>
      <w:r w:rsidRPr="00B60A42">
        <w:rPr>
          <w:rFonts w:eastAsia="Times New Roman" w:cs="Arial"/>
          <w:color w:val="000000"/>
          <w:sz w:val="22"/>
          <w:szCs w:val="22"/>
        </w:rPr>
        <w:t>Break down any barriers to equality of opportunity which may prevent staff members realising their full potential or accessing benefit.</w:t>
      </w:r>
    </w:p>
    <w:p w:rsidRPr="00B60A42" w:rsidR="00B60A42" w:rsidP="00B60A42" w:rsidRDefault="00B60A42" w14:paraId="3C17A870" w14:textId="77777777">
      <w:pPr>
        <w:ind w:left="360"/>
        <w:jc w:val="both"/>
        <w:rPr>
          <w:rFonts w:eastAsia="Times New Roman" w:cs="Arial"/>
          <w:color w:val="000000"/>
          <w:sz w:val="22"/>
          <w:szCs w:val="22"/>
        </w:rPr>
      </w:pPr>
    </w:p>
    <w:p w:rsidRPr="00B60A42" w:rsidR="00B60A42" w:rsidP="00B60A42" w:rsidRDefault="00B60A42" w14:paraId="72A5AC66" w14:textId="77777777">
      <w:pPr>
        <w:numPr>
          <w:ilvl w:val="0"/>
          <w:numId w:val="27"/>
        </w:numPr>
        <w:spacing w:line="276" w:lineRule="auto"/>
        <w:jc w:val="both"/>
        <w:rPr>
          <w:rFonts w:eastAsia="Times New Roman" w:cs="Arial"/>
          <w:color w:val="000000"/>
          <w:sz w:val="22"/>
          <w:szCs w:val="22"/>
        </w:rPr>
      </w:pPr>
      <w:r w:rsidRPr="00B60A42">
        <w:rPr>
          <w:rFonts w:eastAsia="Times New Roman" w:cs="Arial"/>
          <w:color w:val="000000"/>
          <w:sz w:val="22"/>
          <w:szCs w:val="22"/>
        </w:rPr>
        <w:t>Advertise vacancies and ensure job selection criteria are appropriate for the job.</w:t>
      </w:r>
    </w:p>
    <w:p w:rsidRPr="00B60A42" w:rsidR="00B60A42" w:rsidP="00B60A42" w:rsidRDefault="00B60A42" w14:paraId="58D3AB7B" w14:textId="77777777">
      <w:pPr>
        <w:ind w:left="360"/>
        <w:jc w:val="both"/>
        <w:rPr>
          <w:rFonts w:eastAsia="Times New Roman" w:cs="Arial"/>
          <w:color w:val="000000"/>
          <w:sz w:val="22"/>
          <w:szCs w:val="22"/>
        </w:rPr>
      </w:pPr>
    </w:p>
    <w:p w:rsidRPr="00B60A42" w:rsidR="00B60A42" w:rsidP="00B60A42" w:rsidRDefault="00B60A42" w14:paraId="4B667336" w14:textId="77777777">
      <w:pPr>
        <w:numPr>
          <w:ilvl w:val="0"/>
          <w:numId w:val="27"/>
        </w:numPr>
        <w:spacing w:line="276" w:lineRule="auto"/>
        <w:jc w:val="both"/>
        <w:rPr>
          <w:rFonts w:eastAsia="Times New Roman" w:cs="Arial"/>
          <w:color w:val="000000"/>
          <w:sz w:val="22"/>
          <w:szCs w:val="22"/>
        </w:rPr>
      </w:pPr>
      <w:r w:rsidRPr="00B60A42">
        <w:rPr>
          <w:rFonts w:eastAsia="Times New Roman" w:cs="Arial"/>
          <w:color w:val="000000"/>
          <w:sz w:val="22"/>
          <w:szCs w:val="22"/>
        </w:rPr>
        <w:t>Promptly and fully investigate all complaints of discrimination and harassment, taking appropriate action where necessary.</w:t>
      </w:r>
    </w:p>
    <w:p w:rsidRPr="00B60A42" w:rsidR="00B60A42" w:rsidP="00B60A42" w:rsidRDefault="00B60A42" w14:paraId="345EBD2D" w14:textId="77777777">
      <w:pPr>
        <w:ind w:left="360"/>
        <w:jc w:val="both"/>
        <w:rPr>
          <w:rFonts w:eastAsia="Times New Roman" w:cs="Arial"/>
          <w:color w:val="000000"/>
          <w:sz w:val="22"/>
          <w:szCs w:val="22"/>
        </w:rPr>
      </w:pPr>
    </w:p>
    <w:p w:rsidRPr="00B60A42" w:rsidR="00B60A42" w:rsidP="00B60A42" w:rsidRDefault="00B60A42" w14:paraId="318C4A08" w14:textId="77777777">
      <w:pPr>
        <w:numPr>
          <w:ilvl w:val="0"/>
          <w:numId w:val="27"/>
        </w:numPr>
        <w:spacing w:line="276" w:lineRule="auto"/>
        <w:jc w:val="both"/>
        <w:rPr>
          <w:rFonts w:eastAsia="Times New Roman" w:cs="Arial"/>
          <w:color w:val="000000"/>
          <w:sz w:val="22"/>
          <w:szCs w:val="22"/>
        </w:rPr>
      </w:pPr>
      <w:r w:rsidRPr="00B60A42">
        <w:rPr>
          <w:rFonts w:eastAsia="Times New Roman" w:cs="Arial"/>
          <w:color w:val="000000"/>
          <w:sz w:val="22"/>
          <w:szCs w:val="22"/>
        </w:rPr>
        <w:lastRenderedPageBreak/>
        <w:t>Ensure that all members of staff are fully informed and trained on this policy.</w:t>
      </w:r>
    </w:p>
    <w:p w:rsidRPr="00B60A42" w:rsidR="00B60A42" w:rsidP="00B60A42" w:rsidRDefault="00B60A42" w14:paraId="6E00D0D9" w14:textId="77777777">
      <w:pPr>
        <w:ind w:left="360"/>
        <w:jc w:val="both"/>
        <w:rPr>
          <w:rFonts w:eastAsia="Times New Roman" w:cs="Arial"/>
          <w:color w:val="000000"/>
          <w:sz w:val="22"/>
          <w:szCs w:val="22"/>
        </w:rPr>
      </w:pPr>
    </w:p>
    <w:p w:rsidRPr="00B60A42" w:rsidR="00B60A42" w:rsidP="00B60A42" w:rsidRDefault="00B60A42" w14:paraId="3058FAA9" w14:textId="77777777">
      <w:pPr>
        <w:numPr>
          <w:ilvl w:val="0"/>
          <w:numId w:val="27"/>
        </w:numPr>
        <w:spacing w:line="276" w:lineRule="auto"/>
        <w:jc w:val="both"/>
        <w:rPr>
          <w:rFonts w:eastAsia="Times New Roman" w:cs="Arial"/>
          <w:color w:val="000000"/>
          <w:sz w:val="22"/>
          <w:szCs w:val="22"/>
        </w:rPr>
      </w:pPr>
      <w:r w:rsidRPr="00B60A42">
        <w:rPr>
          <w:rFonts w:eastAsia="Times New Roman" w:cs="Arial"/>
          <w:color w:val="000000"/>
          <w:sz w:val="22"/>
          <w:szCs w:val="22"/>
        </w:rPr>
        <w:t xml:space="preserve">Monitor the composition of the </w:t>
      </w:r>
      <w:proofErr w:type="gramStart"/>
      <w:r w:rsidRPr="00B60A42">
        <w:rPr>
          <w:rFonts w:eastAsia="Times New Roman" w:cs="Arial"/>
          <w:color w:val="000000"/>
          <w:sz w:val="22"/>
          <w:szCs w:val="22"/>
        </w:rPr>
        <w:t>School</w:t>
      </w:r>
      <w:proofErr w:type="gramEnd"/>
      <w:r w:rsidRPr="00B60A42">
        <w:rPr>
          <w:rFonts w:eastAsia="Times New Roman" w:cs="Arial"/>
          <w:color w:val="000000"/>
          <w:sz w:val="22"/>
          <w:szCs w:val="22"/>
        </w:rPr>
        <w:t xml:space="preserve"> and the effects of its recruitment practices.</w:t>
      </w:r>
    </w:p>
    <w:p w:rsidRPr="00B60A42" w:rsidR="00B60A42" w:rsidP="00B60A42" w:rsidRDefault="00B60A42" w14:paraId="6094F98A" w14:textId="77777777">
      <w:pPr>
        <w:ind w:left="360"/>
        <w:jc w:val="both"/>
        <w:rPr>
          <w:rFonts w:eastAsia="Times New Roman" w:cs="Arial"/>
          <w:color w:val="000000"/>
          <w:sz w:val="22"/>
          <w:szCs w:val="22"/>
        </w:rPr>
      </w:pPr>
    </w:p>
    <w:p w:rsidRPr="00B60A42" w:rsidR="00B60A42" w:rsidP="00B60A42" w:rsidRDefault="00B60A42" w14:paraId="4E35FC4C" w14:textId="77777777">
      <w:pPr>
        <w:numPr>
          <w:ilvl w:val="0"/>
          <w:numId w:val="27"/>
        </w:numPr>
        <w:spacing w:line="276" w:lineRule="auto"/>
        <w:jc w:val="both"/>
        <w:rPr>
          <w:rFonts w:eastAsia="Times New Roman" w:cs="Arial"/>
          <w:color w:val="000000"/>
          <w:sz w:val="22"/>
          <w:szCs w:val="22"/>
        </w:rPr>
      </w:pPr>
      <w:r w:rsidRPr="00B60A42">
        <w:rPr>
          <w:rFonts w:eastAsia="Times New Roman" w:cs="Arial"/>
          <w:color w:val="000000"/>
          <w:sz w:val="22"/>
          <w:szCs w:val="22"/>
        </w:rPr>
        <w:t>Examine and review existing procedures to ensure they are not discriminatory in their operation.</w:t>
      </w:r>
    </w:p>
    <w:p w:rsidRPr="00B60A42" w:rsidR="00B60A42" w:rsidP="00B60A42" w:rsidRDefault="00B60A42" w14:paraId="081CCF4C" w14:textId="77777777">
      <w:pPr>
        <w:ind w:left="360"/>
        <w:jc w:val="both"/>
        <w:rPr>
          <w:rFonts w:eastAsia="Times New Roman" w:cs="Arial"/>
          <w:color w:val="000000"/>
          <w:sz w:val="22"/>
          <w:szCs w:val="22"/>
        </w:rPr>
      </w:pPr>
    </w:p>
    <w:p w:rsidRPr="00B60A42" w:rsidR="00B60A42" w:rsidP="00B60A42" w:rsidRDefault="00B60A42" w14:paraId="5449485C" w14:textId="77777777">
      <w:pPr>
        <w:numPr>
          <w:ilvl w:val="0"/>
          <w:numId w:val="27"/>
        </w:numPr>
        <w:spacing w:line="276" w:lineRule="auto"/>
        <w:jc w:val="both"/>
        <w:rPr>
          <w:rFonts w:eastAsia="Times New Roman" w:cs="Arial"/>
          <w:color w:val="000000"/>
          <w:sz w:val="22"/>
          <w:szCs w:val="22"/>
        </w:rPr>
      </w:pPr>
      <w:r w:rsidRPr="00B60A42">
        <w:rPr>
          <w:rFonts w:eastAsia="Times New Roman" w:cs="Arial"/>
          <w:color w:val="000000"/>
          <w:sz w:val="22"/>
          <w:szCs w:val="22"/>
        </w:rPr>
        <w:t>Ensure that the language used in official communication reflects the letter and spirit of the policy.</w:t>
      </w:r>
    </w:p>
    <w:p w:rsidRPr="00B60A42" w:rsidR="00B60A42" w:rsidP="00B60A42" w:rsidRDefault="00B60A42" w14:paraId="1A69E2A4" w14:textId="77777777">
      <w:pPr>
        <w:jc w:val="both"/>
        <w:rPr>
          <w:rFonts w:eastAsia="Times New Roman" w:cs="Arial"/>
          <w:color w:val="000000"/>
          <w:sz w:val="22"/>
          <w:szCs w:val="22"/>
        </w:rPr>
      </w:pPr>
    </w:p>
    <w:p w:rsidRPr="00B60A42" w:rsidR="00B60A42" w:rsidP="00B60A42" w:rsidRDefault="00B60A42" w14:paraId="6B2872A9" w14:textId="77777777">
      <w:pPr>
        <w:keepNext/>
        <w:jc w:val="both"/>
        <w:outlineLvl w:val="0"/>
        <w:rPr>
          <w:rFonts w:eastAsia="Times New Roman" w:cs="Arial"/>
          <w:b/>
          <w:bCs/>
          <w:color w:val="000000"/>
          <w:sz w:val="22"/>
          <w:szCs w:val="22"/>
        </w:rPr>
      </w:pPr>
      <w:r w:rsidRPr="00B60A42">
        <w:rPr>
          <w:rFonts w:eastAsia="Times New Roman" w:cs="Arial"/>
          <w:b/>
          <w:bCs/>
          <w:color w:val="000000"/>
          <w:sz w:val="22"/>
          <w:szCs w:val="22"/>
        </w:rPr>
        <w:t>Recruitment and Selection</w:t>
      </w:r>
    </w:p>
    <w:p w:rsidRPr="00B60A42" w:rsidR="00B60A42" w:rsidP="00B60A42" w:rsidRDefault="00B60A42" w14:paraId="09C3A95F" w14:textId="77777777">
      <w:pPr>
        <w:jc w:val="both"/>
        <w:rPr>
          <w:rFonts w:eastAsia="Times New Roman" w:cs="Arial"/>
          <w:color w:val="000000"/>
          <w:sz w:val="22"/>
          <w:szCs w:val="22"/>
        </w:rPr>
      </w:pPr>
    </w:p>
    <w:p w:rsidRPr="00B60A42" w:rsidR="00B60A42" w:rsidP="00B60A42" w:rsidRDefault="00B60A42" w14:paraId="32454B3F" w14:textId="5E29CA80">
      <w:pPr>
        <w:jc w:val="both"/>
        <w:rPr>
          <w:rFonts w:eastAsia="Times New Roman" w:cs="Arial"/>
          <w:color w:val="000000"/>
          <w:sz w:val="22"/>
          <w:szCs w:val="22"/>
        </w:rPr>
      </w:pPr>
      <w:r w:rsidRPr="00B60A42">
        <w:rPr>
          <w:rFonts w:eastAsia="Times New Roman" w:cs="Arial"/>
          <w:color w:val="000000"/>
          <w:sz w:val="22"/>
          <w:szCs w:val="22"/>
        </w:rPr>
        <w:t xml:space="preserve">The staffing process is governed by the </w:t>
      </w:r>
      <w:r>
        <w:rPr>
          <w:rFonts w:eastAsia="Times New Roman" w:cs="Arial"/>
          <w:color w:val="000000"/>
          <w:sz w:val="22"/>
          <w:szCs w:val="22"/>
        </w:rPr>
        <w:t>Trust</w:t>
      </w:r>
      <w:r w:rsidRPr="00B60A42">
        <w:rPr>
          <w:rFonts w:eastAsia="Times New Roman" w:cs="Arial"/>
          <w:color w:val="000000"/>
          <w:sz w:val="22"/>
          <w:szCs w:val="22"/>
        </w:rPr>
        <w:t xml:space="preserve">’s principles of non-discrimination and is designed to achieve the best match between, on the one hand, the individual’s knowledge and skills, </w:t>
      </w:r>
      <w:proofErr w:type="gramStart"/>
      <w:r w:rsidRPr="00B60A42">
        <w:rPr>
          <w:rFonts w:eastAsia="Times New Roman" w:cs="Arial"/>
          <w:color w:val="000000"/>
          <w:sz w:val="22"/>
          <w:szCs w:val="22"/>
        </w:rPr>
        <w:t>experience</w:t>
      </w:r>
      <w:proofErr w:type="gramEnd"/>
      <w:r w:rsidRPr="00B60A42">
        <w:rPr>
          <w:rFonts w:eastAsia="Times New Roman" w:cs="Arial"/>
          <w:color w:val="000000"/>
          <w:sz w:val="22"/>
          <w:szCs w:val="22"/>
        </w:rPr>
        <w:t xml:space="preserve"> and character and, on the other hand, the requirements of the vacant post, recognising the need for flexibility to respond to changing conditions.</w:t>
      </w:r>
    </w:p>
    <w:p w:rsidRPr="00B60A42" w:rsidR="00B60A42" w:rsidP="00B60A42" w:rsidRDefault="00B60A42" w14:paraId="27649065" w14:textId="77777777">
      <w:pPr>
        <w:jc w:val="both"/>
        <w:rPr>
          <w:rFonts w:eastAsia="Times New Roman" w:cs="Arial"/>
          <w:color w:val="000000"/>
          <w:sz w:val="22"/>
          <w:szCs w:val="22"/>
        </w:rPr>
      </w:pPr>
    </w:p>
    <w:p w:rsidRPr="00B60A42" w:rsidR="00B60A42" w:rsidP="00B60A42" w:rsidRDefault="00B60A42" w14:paraId="58044ABB" w14:textId="77777777">
      <w:pPr>
        <w:numPr>
          <w:ilvl w:val="0"/>
          <w:numId w:val="26"/>
        </w:numPr>
        <w:spacing w:line="276" w:lineRule="auto"/>
        <w:jc w:val="both"/>
        <w:rPr>
          <w:rFonts w:eastAsia="Times New Roman" w:cs="Arial"/>
          <w:color w:val="000000"/>
          <w:sz w:val="22"/>
          <w:szCs w:val="22"/>
        </w:rPr>
      </w:pPr>
      <w:r w:rsidRPr="00B60A42">
        <w:rPr>
          <w:rFonts w:eastAsia="Times New Roman" w:cs="Arial"/>
          <w:color w:val="000000"/>
          <w:sz w:val="22"/>
          <w:szCs w:val="22"/>
        </w:rPr>
        <w:t xml:space="preserve">The capability of the individual to perform in the position will be the major selection criterion but the ability both to work with others and to be trained, coupled with individual potential will be </w:t>
      </w:r>
      <w:proofErr w:type="gramStart"/>
      <w:r w:rsidRPr="00B60A42">
        <w:rPr>
          <w:rFonts w:eastAsia="Times New Roman" w:cs="Arial"/>
          <w:color w:val="000000"/>
          <w:sz w:val="22"/>
          <w:szCs w:val="22"/>
        </w:rPr>
        <w:t>taken into account</w:t>
      </w:r>
      <w:proofErr w:type="gramEnd"/>
      <w:r w:rsidRPr="00B60A42">
        <w:rPr>
          <w:rFonts w:eastAsia="Times New Roman" w:cs="Arial"/>
          <w:color w:val="000000"/>
          <w:sz w:val="22"/>
          <w:szCs w:val="22"/>
        </w:rPr>
        <w:t>.</w:t>
      </w:r>
    </w:p>
    <w:p w:rsidRPr="00B60A42" w:rsidR="00B60A42" w:rsidP="00B60A42" w:rsidRDefault="00B60A42" w14:paraId="37B3D22F" w14:textId="77777777">
      <w:pPr>
        <w:ind w:left="360"/>
        <w:jc w:val="both"/>
        <w:rPr>
          <w:rFonts w:eastAsia="Times New Roman" w:cs="Arial"/>
          <w:color w:val="000000"/>
          <w:sz w:val="22"/>
          <w:szCs w:val="22"/>
        </w:rPr>
      </w:pPr>
    </w:p>
    <w:p w:rsidRPr="00B60A42" w:rsidR="00B60A42" w:rsidP="00B60A42" w:rsidRDefault="00B60A42" w14:paraId="08931E48" w14:textId="77777777">
      <w:pPr>
        <w:numPr>
          <w:ilvl w:val="0"/>
          <w:numId w:val="26"/>
        </w:numPr>
        <w:spacing w:line="276" w:lineRule="auto"/>
        <w:jc w:val="both"/>
        <w:rPr>
          <w:rFonts w:eastAsia="Times New Roman" w:cs="Arial"/>
          <w:color w:val="000000"/>
          <w:sz w:val="22"/>
          <w:szCs w:val="22"/>
        </w:rPr>
      </w:pPr>
      <w:r w:rsidRPr="00B60A42">
        <w:rPr>
          <w:rFonts w:eastAsia="Times New Roman" w:cs="Arial"/>
          <w:color w:val="000000"/>
          <w:sz w:val="22"/>
          <w:szCs w:val="22"/>
        </w:rPr>
        <w:t>All applicants will be dealt with courteously and as expeditiously as possible.</w:t>
      </w:r>
    </w:p>
    <w:p w:rsidRPr="00B60A42" w:rsidR="00B60A42" w:rsidP="00B60A42" w:rsidRDefault="00B60A42" w14:paraId="0EFD7565" w14:textId="77777777">
      <w:pPr>
        <w:jc w:val="both"/>
        <w:rPr>
          <w:rFonts w:eastAsia="Times New Roman" w:cs="Arial"/>
          <w:color w:val="000000"/>
          <w:sz w:val="22"/>
          <w:szCs w:val="22"/>
        </w:rPr>
      </w:pPr>
    </w:p>
    <w:p w:rsidRPr="00B60A42" w:rsidR="00B60A42" w:rsidP="00B60A42" w:rsidRDefault="00B60A42" w14:paraId="2C8D50E0" w14:textId="77777777">
      <w:pPr>
        <w:numPr>
          <w:ilvl w:val="0"/>
          <w:numId w:val="26"/>
        </w:numPr>
        <w:spacing w:line="276" w:lineRule="auto"/>
        <w:jc w:val="both"/>
        <w:rPr>
          <w:rFonts w:eastAsia="Times New Roman" w:cs="Arial"/>
          <w:color w:val="000000"/>
          <w:sz w:val="22"/>
          <w:szCs w:val="22"/>
        </w:rPr>
      </w:pPr>
      <w:r w:rsidRPr="00B60A42">
        <w:rPr>
          <w:rFonts w:eastAsia="Times New Roman" w:cs="Arial"/>
          <w:color w:val="000000"/>
          <w:sz w:val="22"/>
          <w:szCs w:val="22"/>
        </w:rPr>
        <w:t>Carefully selected and validated skills and/or psychometric tests may be used as part of the selection process and will be administered by a trained tester.</w:t>
      </w:r>
    </w:p>
    <w:p w:rsidRPr="00B60A42" w:rsidR="00B60A42" w:rsidP="00B60A42" w:rsidRDefault="00B60A42" w14:paraId="44646928" w14:textId="77777777">
      <w:pPr>
        <w:jc w:val="both"/>
        <w:rPr>
          <w:rFonts w:eastAsia="Times New Roman" w:cs="Arial"/>
          <w:color w:val="000000"/>
          <w:sz w:val="22"/>
          <w:szCs w:val="22"/>
        </w:rPr>
      </w:pPr>
    </w:p>
    <w:p w:rsidRPr="00B60A42" w:rsidR="00B60A42" w:rsidP="00B60A42" w:rsidRDefault="00B60A42" w14:paraId="5B22FDD2" w14:textId="380C0430">
      <w:pPr>
        <w:numPr>
          <w:ilvl w:val="0"/>
          <w:numId w:val="26"/>
        </w:numPr>
        <w:spacing w:line="276" w:lineRule="auto"/>
        <w:jc w:val="both"/>
        <w:rPr>
          <w:rFonts w:eastAsia="Times New Roman" w:cs="Arial"/>
          <w:color w:val="000000"/>
          <w:sz w:val="22"/>
          <w:szCs w:val="22"/>
        </w:rPr>
      </w:pPr>
      <w:r w:rsidRPr="00B60A42">
        <w:rPr>
          <w:rFonts w:eastAsia="Times New Roman" w:cs="Arial"/>
          <w:color w:val="000000"/>
          <w:sz w:val="22"/>
          <w:szCs w:val="22"/>
        </w:rPr>
        <w:t>Appointments will be confirmed on receipt of satisfactory references, DBS checks (and, where applicable, a check of the prohibition order), evidence of medical fitness (including a satisfactory medical report) and satisfactory completion of a probationary period.</w:t>
      </w:r>
    </w:p>
    <w:p w:rsidRPr="00B60A42" w:rsidR="00B60A42" w:rsidP="00B60A42" w:rsidRDefault="00B60A42" w14:paraId="68703668" w14:textId="77777777">
      <w:pPr>
        <w:jc w:val="both"/>
        <w:rPr>
          <w:rFonts w:eastAsia="Times New Roman" w:cs="Arial"/>
          <w:b/>
          <w:bCs/>
          <w:sz w:val="22"/>
          <w:szCs w:val="22"/>
        </w:rPr>
      </w:pPr>
    </w:p>
    <w:p w:rsidRPr="00B60A42" w:rsidR="00B60A42" w:rsidP="00B60A42" w:rsidRDefault="00B60A42" w14:paraId="33E41ACF" w14:textId="77777777">
      <w:pPr>
        <w:jc w:val="both"/>
        <w:rPr>
          <w:rFonts w:eastAsia="Times New Roman" w:cs="Arial"/>
          <w:b/>
          <w:bCs/>
          <w:sz w:val="22"/>
          <w:szCs w:val="22"/>
        </w:rPr>
      </w:pPr>
      <w:r w:rsidRPr="00B60A42">
        <w:rPr>
          <w:rFonts w:eastAsia="Times New Roman" w:cs="Arial"/>
          <w:b/>
          <w:bCs/>
          <w:sz w:val="22"/>
          <w:szCs w:val="22"/>
        </w:rPr>
        <w:t xml:space="preserve">Training and Promotion </w:t>
      </w:r>
    </w:p>
    <w:p w:rsidRPr="00B60A42" w:rsidR="00B60A42" w:rsidP="00B60A42" w:rsidRDefault="00B60A42" w14:paraId="50E547AC" w14:textId="77777777">
      <w:pPr>
        <w:jc w:val="both"/>
        <w:rPr>
          <w:rFonts w:eastAsia="Times New Roman" w:cs="Arial"/>
          <w:b/>
          <w:bCs/>
          <w:sz w:val="22"/>
          <w:szCs w:val="22"/>
        </w:rPr>
      </w:pPr>
    </w:p>
    <w:p w:rsidRPr="00B60A42" w:rsidR="00B60A42" w:rsidP="00B60A42" w:rsidRDefault="00B60A42" w14:paraId="06FB6E79" w14:textId="77777777">
      <w:pPr>
        <w:jc w:val="both"/>
        <w:rPr>
          <w:rFonts w:eastAsia="Times New Roman" w:cs="Arial"/>
          <w:bCs/>
          <w:sz w:val="22"/>
          <w:szCs w:val="22"/>
        </w:rPr>
      </w:pPr>
      <w:r w:rsidRPr="00B60A42">
        <w:rPr>
          <w:rFonts w:eastAsia="Times New Roman" w:cs="Arial"/>
          <w:bCs/>
          <w:sz w:val="22"/>
          <w:szCs w:val="22"/>
        </w:rPr>
        <w:t xml:space="preserve">Training needs will be identified through regular appraisals. Staff will be given appropriate access to training to enable them to progress within the </w:t>
      </w:r>
      <w:proofErr w:type="gramStart"/>
      <w:r w:rsidRPr="00B60A42">
        <w:rPr>
          <w:rFonts w:eastAsia="Times New Roman" w:cs="Arial"/>
          <w:bCs/>
          <w:sz w:val="22"/>
          <w:szCs w:val="22"/>
        </w:rPr>
        <w:t>School</w:t>
      </w:r>
      <w:proofErr w:type="gramEnd"/>
      <w:r w:rsidRPr="00B60A42">
        <w:rPr>
          <w:rFonts w:eastAsia="Times New Roman" w:cs="Arial"/>
          <w:bCs/>
          <w:sz w:val="22"/>
          <w:szCs w:val="22"/>
        </w:rPr>
        <w:t xml:space="preserve"> and all promotion decisions will be made on the basis of merit.</w:t>
      </w:r>
    </w:p>
    <w:p w:rsidRPr="00B60A42" w:rsidR="00B60A42" w:rsidP="00B60A42" w:rsidRDefault="00B60A42" w14:paraId="76C9DB64" w14:textId="77777777">
      <w:pPr>
        <w:jc w:val="both"/>
        <w:rPr>
          <w:rFonts w:eastAsia="Times New Roman" w:cs="Arial"/>
          <w:b/>
          <w:bCs/>
          <w:sz w:val="22"/>
          <w:szCs w:val="22"/>
        </w:rPr>
      </w:pPr>
    </w:p>
    <w:p w:rsidRPr="00B60A42" w:rsidR="00B60A42" w:rsidP="00B60A42" w:rsidRDefault="00B60A42" w14:paraId="38F27773" w14:textId="77777777">
      <w:pPr>
        <w:jc w:val="both"/>
        <w:rPr>
          <w:rFonts w:eastAsia="Times New Roman" w:cs="Arial"/>
          <w:b/>
          <w:bCs/>
          <w:sz w:val="22"/>
          <w:szCs w:val="22"/>
        </w:rPr>
      </w:pPr>
      <w:r w:rsidRPr="00B60A42">
        <w:rPr>
          <w:rFonts w:eastAsia="Times New Roman" w:cs="Arial"/>
          <w:b/>
          <w:bCs/>
          <w:sz w:val="22"/>
          <w:szCs w:val="22"/>
        </w:rPr>
        <w:t xml:space="preserve">Termination of Employment </w:t>
      </w:r>
    </w:p>
    <w:p w:rsidRPr="00B60A42" w:rsidR="00B60A42" w:rsidP="00B60A42" w:rsidRDefault="00B60A42" w14:paraId="48DD54D0" w14:textId="77777777">
      <w:pPr>
        <w:jc w:val="both"/>
        <w:rPr>
          <w:rFonts w:eastAsia="Times New Roman" w:cs="Arial"/>
          <w:b/>
          <w:bCs/>
          <w:sz w:val="22"/>
          <w:szCs w:val="22"/>
        </w:rPr>
      </w:pPr>
    </w:p>
    <w:p w:rsidRPr="00B60A42" w:rsidR="00B60A42" w:rsidP="00B60A42" w:rsidRDefault="00B60A42" w14:paraId="6E0B87D3" w14:textId="77777777">
      <w:pPr>
        <w:jc w:val="both"/>
        <w:rPr>
          <w:rFonts w:eastAsia="Times New Roman" w:cs="Arial"/>
          <w:bCs/>
          <w:sz w:val="22"/>
          <w:szCs w:val="22"/>
        </w:rPr>
      </w:pPr>
      <w:r w:rsidRPr="00B60A42">
        <w:rPr>
          <w:rFonts w:eastAsia="Times New Roman" w:cs="Arial"/>
          <w:bCs/>
          <w:sz w:val="22"/>
          <w:szCs w:val="22"/>
        </w:rPr>
        <w:t xml:space="preserve">The </w:t>
      </w:r>
      <w:proofErr w:type="gramStart"/>
      <w:r w:rsidRPr="00B60A42">
        <w:rPr>
          <w:rFonts w:eastAsia="Times New Roman" w:cs="Arial"/>
          <w:bCs/>
          <w:sz w:val="22"/>
          <w:szCs w:val="22"/>
        </w:rPr>
        <w:t>School</w:t>
      </w:r>
      <w:proofErr w:type="gramEnd"/>
      <w:r w:rsidRPr="00B60A42">
        <w:rPr>
          <w:rFonts w:eastAsia="Times New Roman" w:cs="Arial"/>
          <w:bCs/>
          <w:sz w:val="22"/>
          <w:szCs w:val="22"/>
        </w:rPr>
        <w:t xml:space="preserve"> will ensure that its redundancy criteria and procedures are fair and objective and are not directly or indirectly discriminatory.</w:t>
      </w:r>
    </w:p>
    <w:p w:rsidRPr="00B60A42" w:rsidR="00B60A42" w:rsidP="00B60A42" w:rsidRDefault="00B60A42" w14:paraId="4B66A8CE" w14:textId="77777777">
      <w:pPr>
        <w:jc w:val="both"/>
        <w:rPr>
          <w:rFonts w:eastAsia="Times New Roman" w:cs="Arial"/>
          <w:bCs/>
          <w:sz w:val="22"/>
          <w:szCs w:val="22"/>
        </w:rPr>
      </w:pPr>
    </w:p>
    <w:p w:rsidRPr="00B60A42" w:rsidR="00B60A42" w:rsidP="00B60A42" w:rsidRDefault="00B60A42" w14:paraId="3C66CA1E" w14:textId="77777777">
      <w:pPr>
        <w:jc w:val="both"/>
        <w:rPr>
          <w:rFonts w:eastAsia="Times New Roman" w:cs="Arial"/>
          <w:bCs/>
          <w:sz w:val="22"/>
          <w:szCs w:val="22"/>
        </w:rPr>
      </w:pPr>
      <w:r w:rsidRPr="00B60A42">
        <w:rPr>
          <w:rFonts w:eastAsia="Times New Roman" w:cs="Arial"/>
          <w:bCs/>
          <w:sz w:val="22"/>
          <w:szCs w:val="22"/>
        </w:rPr>
        <w:t xml:space="preserve">The </w:t>
      </w:r>
      <w:proofErr w:type="gramStart"/>
      <w:r w:rsidRPr="00B60A42">
        <w:rPr>
          <w:rFonts w:eastAsia="Times New Roman" w:cs="Arial"/>
          <w:bCs/>
          <w:sz w:val="22"/>
          <w:szCs w:val="22"/>
        </w:rPr>
        <w:t>School</w:t>
      </w:r>
      <w:proofErr w:type="gramEnd"/>
      <w:r w:rsidRPr="00B60A42">
        <w:rPr>
          <w:rFonts w:eastAsia="Times New Roman" w:cs="Arial"/>
          <w:bCs/>
          <w:sz w:val="22"/>
          <w:szCs w:val="22"/>
        </w:rPr>
        <w:t xml:space="preserve"> will also ensure that disciplinary procedures and penalties are applied without discrimination, whether they result in disciplinary warnings, dismissal or other disciplinary action.</w:t>
      </w:r>
    </w:p>
    <w:p w:rsidRPr="00B60A42" w:rsidR="00B60A42" w:rsidP="00B60A42" w:rsidRDefault="00B60A42" w14:paraId="4E64AE39" w14:textId="77777777">
      <w:pPr>
        <w:jc w:val="both"/>
        <w:rPr>
          <w:rFonts w:eastAsia="Times New Roman" w:cs="Arial"/>
          <w:b/>
          <w:bCs/>
          <w:sz w:val="22"/>
          <w:szCs w:val="22"/>
        </w:rPr>
      </w:pPr>
    </w:p>
    <w:p w:rsidRPr="00B60A42" w:rsidR="00B60A42" w:rsidP="00B60A42" w:rsidRDefault="00B60A42" w14:paraId="077CABEF" w14:textId="77777777">
      <w:pPr>
        <w:jc w:val="both"/>
        <w:rPr>
          <w:rFonts w:eastAsia="Times New Roman" w:cs="Arial"/>
          <w:b/>
          <w:bCs/>
          <w:sz w:val="22"/>
          <w:szCs w:val="22"/>
        </w:rPr>
      </w:pPr>
      <w:r w:rsidRPr="00B60A42">
        <w:rPr>
          <w:rFonts w:eastAsia="Times New Roman" w:cs="Arial"/>
          <w:b/>
          <w:bCs/>
          <w:sz w:val="22"/>
          <w:szCs w:val="22"/>
        </w:rPr>
        <w:t>Disability</w:t>
      </w:r>
    </w:p>
    <w:p w:rsidRPr="00B60A42" w:rsidR="00B60A42" w:rsidP="00B60A42" w:rsidRDefault="00B60A42" w14:paraId="54DCA087" w14:textId="77777777">
      <w:pPr>
        <w:jc w:val="both"/>
        <w:rPr>
          <w:rFonts w:eastAsia="Times New Roman" w:cs="Arial"/>
          <w:color w:val="000000"/>
          <w:sz w:val="22"/>
          <w:szCs w:val="22"/>
        </w:rPr>
      </w:pPr>
    </w:p>
    <w:p w:rsidRPr="00B60A42" w:rsidR="00B60A42" w:rsidP="00B60A42" w:rsidRDefault="00B60A42" w14:paraId="2F07376E" w14:textId="77777777">
      <w:pPr>
        <w:jc w:val="both"/>
        <w:rPr>
          <w:rFonts w:eastAsia="Times New Roman" w:cs="Arial"/>
          <w:color w:val="000000"/>
          <w:sz w:val="22"/>
          <w:szCs w:val="22"/>
        </w:rPr>
      </w:pPr>
      <w:r w:rsidRPr="00B60A42">
        <w:rPr>
          <w:rFonts w:eastAsia="Times New Roman" w:cs="Arial"/>
          <w:color w:val="000000"/>
          <w:sz w:val="22"/>
          <w:szCs w:val="22"/>
        </w:rPr>
        <w:t>If you are disabled or become disabled, we encourage you to tell us about your condition so that we can support you as appropriate.</w:t>
      </w:r>
    </w:p>
    <w:p w:rsidRPr="00B60A42" w:rsidR="00B60A42" w:rsidP="00B60A42" w:rsidRDefault="00B60A42" w14:paraId="42E64F60" w14:textId="77777777">
      <w:pPr>
        <w:jc w:val="both"/>
        <w:rPr>
          <w:rFonts w:eastAsia="Times New Roman" w:cs="Arial"/>
          <w:color w:val="000000"/>
          <w:sz w:val="22"/>
          <w:szCs w:val="22"/>
        </w:rPr>
      </w:pPr>
    </w:p>
    <w:p w:rsidRPr="00B60A42" w:rsidR="00B60A42" w:rsidP="00B60A42" w:rsidRDefault="00B60A42" w14:paraId="187FFC9B" w14:textId="77777777">
      <w:pPr>
        <w:spacing w:after="120"/>
        <w:jc w:val="both"/>
        <w:rPr>
          <w:rFonts w:eastAsia="Times New Roman" w:cs="Arial"/>
          <w:color w:val="000000"/>
          <w:sz w:val="22"/>
          <w:szCs w:val="22"/>
        </w:rPr>
      </w:pPr>
      <w:r w:rsidRPr="00B60A42">
        <w:rPr>
          <w:rFonts w:eastAsia="Times New Roman" w:cs="Arial"/>
          <w:color w:val="000000"/>
          <w:sz w:val="22"/>
          <w:szCs w:val="22"/>
        </w:rPr>
        <w:t xml:space="preserve">A disability will not of itself justify the non-recruitment of an applicant for a position at the </w:t>
      </w:r>
      <w:proofErr w:type="gramStart"/>
      <w:r w:rsidRPr="00B60A42">
        <w:rPr>
          <w:rFonts w:eastAsia="Times New Roman" w:cs="Arial"/>
          <w:color w:val="000000"/>
          <w:sz w:val="22"/>
          <w:szCs w:val="22"/>
        </w:rPr>
        <w:t>School</w:t>
      </w:r>
      <w:proofErr w:type="gramEnd"/>
      <w:r w:rsidRPr="00B60A42">
        <w:rPr>
          <w:rFonts w:eastAsia="Times New Roman" w:cs="Arial"/>
          <w:color w:val="000000"/>
          <w:sz w:val="22"/>
          <w:szCs w:val="22"/>
        </w:rPr>
        <w:t>. Such reasonable adjustments to the application procedures shall be made as are required to ensure that applicants are not disadvantaged because of their disability. For example, where written tests are used, alternative arrangements will be made for visually impaired applicants.</w:t>
      </w:r>
    </w:p>
    <w:p w:rsidRPr="00B60A42" w:rsidR="00B60A42" w:rsidP="00B60A42" w:rsidRDefault="00B60A42" w14:paraId="010A7AEA" w14:textId="28AEC19A">
      <w:pPr>
        <w:spacing w:before="100" w:beforeAutospacing="1" w:after="100" w:afterAutospacing="1"/>
        <w:jc w:val="both"/>
        <w:rPr>
          <w:rFonts w:eastAsia="Times New Roman" w:cs="Arial"/>
          <w:color w:val="000000"/>
          <w:sz w:val="22"/>
          <w:szCs w:val="22"/>
          <w:lang w:val="en-US"/>
        </w:rPr>
      </w:pPr>
      <w:r w:rsidRPr="00B60A42">
        <w:rPr>
          <w:rFonts w:eastAsia="Times New Roman" w:cs="Arial"/>
          <w:color w:val="000000"/>
          <w:sz w:val="22"/>
          <w:szCs w:val="22"/>
          <w:lang w:val="en-US"/>
        </w:rPr>
        <w:t xml:space="preserve">If you experience difficulties at work because of your disability, you may wish to contact your </w:t>
      </w:r>
      <w:r>
        <w:rPr>
          <w:rFonts w:eastAsia="Times New Roman" w:cs="Arial"/>
          <w:color w:val="000000"/>
          <w:sz w:val="22"/>
          <w:szCs w:val="22"/>
          <w:lang w:val="en-US"/>
        </w:rPr>
        <w:t>Headteacher</w:t>
      </w:r>
      <w:r w:rsidRPr="00B60A42">
        <w:rPr>
          <w:rFonts w:eastAsia="Times New Roman" w:cs="Arial"/>
          <w:color w:val="000000"/>
          <w:sz w:val="22"/>
          <w:szCs w:val="22"/>
          <w:lang w:val="en-US"/>
        </w:rPr>
        <w:t xml:space="preserve"> to discuss any reasonable adjustments that would help overcome or </w:t>
      </w:r>
      <w:proofErr w:type="spellStart"/>
      <w:r w:rsidRPr="00B60A42">
        <w:rPr>
          <w:rFonts w:eastAsia="Times New Roman" w:cs="Arial"/>
          <w:color w:val="000000"/>
          <w:sz w:val="22"/>
          <w:szCs w:val="22"/>
          <w:lang w:val="en-US"/>
        </w:rPr>
        <w:t>minimise</w:t>
      </w:r>
      <w:proofErr w:type="spellEnd"/>
      <w:r w:rsidRPr="00B60A42">
        <w:rPr>
          <w:rFonts w:eastAsia="Times New Roman" w:cs="Arial"/>
          <w:color w:val="000000"/>
          <w:sz w:val="22"/>
          <w:szCs w:val="22"/>
          <w:lang w:val="en-US"/>
        </w:rPr>
        <w:t xml:space="preserve"> the difficulty. Your </w:t>
      </w:r>
      <w:r>
        <w:rPr>
          <w:rFonts w:eastAsia="Times New Roman" w:cs="Arial"/>
          <w:color w:val="000000"/>
          <w:sz w:val="22"/>
          <w:szCs w:val="22"/>
          <w:lang w:val="en-US"/>
        </w:rPr>
        <w:t xml:space="preserve">Headteacher </w:t>
      </w:r>
      <w:r w:rsidRPr="00B60A42">
        <w:rPr>
          <w:rFonts w:eastAsia="Times New Roman" w:cs="Arial"/>
          <w:color w:val="000000"/>
          <w:sz w:val="22"/>
          <w:szCs w:val="22"/>
          <w:lang w:val="en-US"/>
        </w:rPr>
        <w:t>may wish to consult with you and your medical adviser about possible adjustments</w:t>
      </w:r>
      <w:r w:rsidRPr="00B60A42">
        <w:rPr>
          <w:rFonts w:eastAsia="Times New Roman" w:cs="Arial"/>
          <w:color w:val="000000"/>
          <w:sz w:val="22"/>
          <w:szCs w:val="22"/>
        </w:rPr>
        <w:t xml:space="preserve"> and you may be required to give your consent to a report being produced about your state of health and ability to perform your duties</w:t>
      </w:r>
      <w:r w:rsidRPr="00B60A42">
        <w:rPr>
          <w:rFonts w:eastAsia="Times New Roman" w:cs="Arial"/>
          <w:color w:val="000000"/>
          <w:sz w:val="22"/>
          <w:szCs w:val="22"/>
          <w:lang w:val="en-US"/>
        </w:rPr>
        <w:t xml:space="preserve">. We will consider the matter carefully and try to accommodate your needs within reason. If we consider a particular adjustment would not be </w:t>
      </w:r>
      <w:proofErr w:type="gramStart"/>
      <w:r w:rsidRPr="00B60A42">
        <w:rPr>
          <w:rFonts w:eastAsia="Times New Roman" w:cs="Arial"/>
          <w:color w:val="000000"/>
          <w:sz w:val="22"/>
          <w:szCs w:val="22"/>
          <w:lang w:val="en-US"/>
        </w:rPr>
        <w:t>reasonable</w:t>
      </w:r>
      <w:proofErr w:type="gramEnd"/>
      <w:r w:rsidRPr="00B60A42">
        <w:rPr>
          <w:rFonts w:eastAsia="Times New Roman" w:cs="Arial"/>
          <w:color w:val="000000"/>
          <w:sz w:val="22"/>
          <w:szCs w:val="22"/>
          <w:lang w:val="en-US"/>
        </w:rPr>
        <w:t xml:space="preserve"> we will explain our reasons and try to find an alternative solution where possible. </w:t>
      </w:r>
      <w:r w:rsidRPr="00B60A42">
        <w:rPr>
          <w:rFonts w:eastAsia="Times New Roman" w:cs="Arial"/>
          <w:color w:val="000000"/>
          <w:sz w:val="22"/>
          <w:szCs w:val="22"/>
        </w:rPr>
        <w:t>Once an adjustment has been made its operation may need to be reviewed at agreed intervals, to assess its continuing effectiveness.</w:t>
      </w:r>
    </w:p>
    <w:p w:rsidRPr="00B60A42" w:rsidR="00B60A42" w:rsidP="00B60A42" w:rsidRDefault="00B60A42" w14:paraId="0A1A03C1" w14:textId="77777777">
      <w:pPr>
        <w:spacing w:after="120"/>
        <w:jc w:val="both"/>
        <w:rPr>
          <w:rFonts w:eastAsia="Times New Roman" w:cs="Arial"/>
          <w:sz w:val="22"/>
          <w:szCs w:val="22"/>
        </w:rPr>
      </w:pPr>
      <w:bookmarkStart w:name="a684258" w:id="0"/>
      <w:bookmarkEnd w:id="0"/>
      <w:r w:rsidRPr="00B60A42">
        <w:rPr>
          <w:rFonts w:eastAsia="Times New Roman" w:cs="Arial"/>
          <w:sz w:val="22"/>
          <w:szCs w:val="22"/>
        </w:rPr>
        <w:t xml:space="preserve">The </w:t>
      </w:r>
      <w:proofErr w:type="gramStart"/>
      <w:r w:rsidRPr="00B60A42">
        <w:rPr>
          <w:rFonts w:eastAsia="Times New Roman" w:cs="Arial"/>
          <w:sz w:val="22"/>
          <w:szCs w:val="22"/>
        </w:rPr>
        <w:t>School</w:t>
      </w:r>
      <w:proofErr w:type="gramEnd"/>
      <w:r w:rsidRPr="00B60A42">
        <w:rPr>
          <w:rFonts w:eastAsia="Times New Roman" w:cs="Arial"/>
          <w:sz w:val="22"/>
          <w:szCs w:val="22"/>
        </w:rPr>
        <w:t xml:space="preserve"> will make such adjustments to work arrangements or School premises as are reasonable to enable a disabled staff member to carry out his or her duties. This will include, but is not limited to, consideration of the provision of specialist equipment, job redesign and/or flexible hours.</w:t>
      </w:r>
    </w:p>
    <w:p w:rsidRPr="00B60A42" w:rsidR="00B60A42" w:rsidP="00B60A42" w:rsidRDefault="00B60A42" w14:paraId="230EC50E" w14:textId="7D72DF82">
      <w:pPr>
        <w:jc w:val="both"/>
        <w:rPr>
          <w:rFonts w:eastAsia="Times New Roman" w:cs="Arial"/>
          <w:color w:val="000000"/>
          <w:sz w:val="22"/>
          <w:szCs w:val="22"/>
        </w:rPr>
      </w:pPr>
      <w:r w:rsidRPr="00B60A42">
        <w:rPr>
          <w:rFonts w:eastAsia="Times New Roman" w:cs="Arial"/>
          <w:color w:val="000000"/>
          <w:sz w:val="22"/>
          <w:szCs w:val="22"/>
        </w:rPr>
        <w:t xml:space="preserve">Where </w:t>
      </w:r>
      <w:proofErr w:type="gramStart"/>
      <w:r w:rsidRPr="00B60A42">
        <w:rPr>
          <w:rFonts w:eastAsia="Times New Roman" w:cs="Arial"/>
          <w:color w:val="000000"/>
          <w:sz w:val="22"/>
          <w:szCs w:val="22"/>
        </w:rPr>
        <w:t>during the course of</w:t>
      </w:r>
      <w:proofErr w:type="gramEnd"/>
      <w:r w:rsidRPr="00B60A42">
        <w:rPr>
          <w:rFonts w:eastAsia="Times New Roman" w:cs="Arial"/>
          <w:color w:val="000000"/>
          <w:sz w:val="22"/>
          <w:szCs w:val="22"/>
        </w:rPr>
        <w:t xml:space="preserve"> their employment a disabled member of staff recognises their need for a reasonable adjustment to be made to work arrangements or School premises, he or she should discuss this requirement with the </w:t>
      </w:r>
      <w:r>
        <w:rPr>
          <w:rFonts w:eastAsia="Times New Roman" w:cs="Arial"/>
          <w:color w:val="000000"/>
          <w:sz w:val="22"/>
          <w:szCs w:val="22"/>
        </w:rPr>
        <w:t>Headteacher.</w:t>
      </w:r>
    </w:p>
    <w:p w:rsidRPr="00B60A42" w:rsidR="00B60A42" w:rsidP="00B60A42" w:rsidRDefault="00B60A42" w14:paraId="08AA6313" w14:textId="77777777">
      <w:pPr>
        <w:jc w:val="both"/>
        <w:rPr>
          <w:rFonts w:eastAsia="Times New Roman" w:cs="Arial"/>
          <w:color w:val="000000"/>
          <w:sz w:val="22"/>
          <w:szCs w:val="22"/>
        </w:rPr>
      </w:pPr>
    </w:p>
    <w:p w:rsidRPr="00B60A42" w:rsidR="00B60A42" w:rsidP="00B60A42" w:rsidRDefault="00B60A42" w14:paraId="0BA7757B" w14:textId="77777777">
      <w:pPr>
        <w:jc w:val="both"/>
        <w:rPr>
          <w:rFonts w:eastAsia="Times New Roman" w:cs="Arial"/>
          <w:b/>
          <w:color w:val="000000"/>
          <w:sz w:val="22"/>
          <w:szCs w:val="22"/>
        </w:rPr>
      </w:pPr>
      <w:r w:rsidRPr="00B60A42">
        <w:rPr>
          <w:rFonts w:eastAsia="Times New Roman" w:cs="Arial"/>
          <w:b/>
          <w:color w:val="000000"/>
          <w:sz w:val="22"/>
          <w:szCs w:val="22"/>
        </w:rPr>
        <w:t xml:space="preserve">Part-time and Fixed-term Work </w:t>
      </w:r>
    </w:p>
    <w:p w:rsidRPr="00B60A42" w:rsidR="00B60A42" w:rsidP="00B60A42" w:rsidRDefault="00B60A42" w14:paraId="3252B9E7" w14:textId="77777777">
      <w:pPr>
        <w:jc w:val="both"/>
        <w:rPr>
          <w:rFonts w:eastAsia="Times New Roman" w:cs="Arial"/>
          <w:color w:val="000000"/>
          <w:sz w:val="22"/>
          <w:szCs w:val="22"/>
        </w:rPr>
      </w:pPr>
    </w:p>
    <w:p w:rsidRPr="00B60A42" w:rsidR="00B60A42" w:rsidP="00B60A42" w:rsidRDefault="00B60A42" w14:paraId="2AB29651" w14:textId="77777777">
      <w:pPr>
        <w:jc w:val="both"/>
        <w:rPr>
          <w:rFonts w:eastAsia="Times New Roman" w:cs="Arial"/>
          <w:color w:val="000000"/>
          <w:sz w:val="22"/>
          <w:szCs w:val="22"/>
        </w:rPr>
      </w:pPr>
      <w:r w:rsidRPr="00B60A42">
        <w:rPr>
          <w:rFonts w:eastAsia="Times New Roman" w:cs="Arial"/>
          <w:color w:val="000000"/>
          <w:sz w:val="22"/>
          <w:szCs w:val="22"/>
        </w:rPr>
        <w:t>Part-time and fixed-term staff should be treated the same as comparable full-time or permanent staff and enjoy no less favourable terms and conditions (on a pro-rata basis where appropriate</w:t>
      </w:r>
      <w:proofErr w:type="gramStart"/>
      <w:r w:rsidRPr="00B60A42">
        <w:rPr>
          <w:rFonts w:eastAsia="Times New Roman" w:cs="Arial"/>
          <w:color w:val="000000"/>
          <w:sz w:val="22"/>
          <w:szCs w:val="22"/>
        </w:rPr>
        <w:t>), unless</w:t>
      </w:r>
      <w:proofErr w:type="gramEnd"/>
      <w:r w:rsidRPr="00B60A42">
        <w:rPr>
          <w:rFonts w:eastAsia="Times New Roman" w:cs="Arial"/>
          <w:color w:val="000000"/>
          <w:sz w:val="22"/>
          <w:szCs w:val="22"/>
        </w:rPr>
        <w:t xml:space="preserve"> different treatment is justified.</w:t>
      </w:r>
    </w:p>
    <w:p w:rsidRPr="00B60A42" w:rsidR="00B60A42" w:rsidP="00B60A42" w:rsidRDefault="00B60A42" w14:paraId="203D76E2" w14:textId="77777777">
      <w:pPr>
        <w:jc w:val="both"/>
        <w:rPr>
          <w:rFonts w:eastAsia="Times New Roman" w:cs="Arial"/>
          <w:color w:val="000000"/>
          <w:sz w:val="22"/>
          <w:szCs w:val="22"/>
        </w:rPr>
      </w:pPr>
    </w:p>
    <w:p w:rsidRPr="00B60A42" w:rsidR="00B60A42" w:rsidP="00B60A42" w:rsidRDefault="00B60A42" w14:paraId="710688F0" w14:textId="77777777">
      <w:pPr>
        <w:jc w:val="both"/>
        <w:rPr>
          <w:rFonts w:eastAsia="Times New Roman" w:cs="Arial"/>
          <w:b/>
          <w:color w:val="000000"/>
          <w:sz w:val="22"/>
          <w:szCs w:val="22"/>
        </w:rPr>
      </w:pPr>
      <w:r w:rsidRPr="00B60A42">
        <w:rPr>
          <w:rFonts w:eastAsia="Times New Roman" w:cs="Arial"/>
          <w:b/>
          <w:color w:val="000000"/>
          <w:sz w:val="22"/>
          <w:szCs w:val="22"/>
        </w:rPr>
        <w:t>Breaches of this Policy</w:t>
      </w:r>
    </w:p>
    <w:p w:rsidRPr="00B60A42" w:rsidR="00B60A42" w:rsidP="00B60A42" w:rsidRDefault="00B60A42" w14:paraId="22C056AA" w14:textId="77777777">
      <w:pPr>
        <w:jc w:val="both"/>
        <w:rPr>
          <w:rFonts w:eastAsia="Times New Roman" w:cs="Arial"/>
          <w:b/>
          <w:color w:val="000000"/>
          <w:sz w:val="22"/>
          <w:szCs w:val="22"/>
        </w:rPr>
      </w:pPr>
    </w:p>
    <w:p w:rsidRPr="00B60A42" w:rsidR="00B60A42" w:rsidP="00B60A42" w:rsidRDefault="00B60A42" w14:paraId="47C9702E" w14:textId="77777777">
      <w:pPr>
        <w:jc w:val="both"/>
        <w:rPr>
          <w:rFonts w:eastAsia="Times New Roman" w:cs="Arial"/>
          <w:color w:val="000000"/>
          <w:sz w:val="22"/>
          <w:szCs w:val="22"/>
        </w:rPr>
      </w:pPr>
      <w:r w:rsidRPr="00B60A42">
        <w:rPr>
          <w:rFonts w:eastAsia="Times New Roman" w:cs="Arial"/>
          <w:color w:val="000000"/>
          <w:sz w:val="22"/>
          <w:szCs w:val="22"/>
        </w:rPr>
        <w:t>We take a strict approach to breaches of this policy, which will be dealt with in accordance with our Disciplinary Procedure. Serious cases of discrimination may amount to gross misconduct resulting in dismissal.</w:t>
      </w:r>
    </w:p>
    <w:p w:rsidRPr="00B60A42" w:rsidR="00B60A42" w:rsidP="00B60A42" w:rsidRDefault="00B60A42" w14:paraId="15E165F0" w14:textId="77777777">
      <w:pPr>
        <w:jc w:val="both"/>
        <w:rPr>
          <w:rFonts w:eastAsia="Times New Roman" w:cs="Arial"/>
          <w:color w:val="000000"/>
          <w:sz w:val="22"/>
          <w:szCs w:val="22"/>
        </w:rPr>
      </w:pPr>
    </w:p>
    <w:p w:rsidRPr="00B60A42" w:rsidR="00B60A42" w:rsidP="00B60A42" w:rsidRDefault="00B60A42" w14:paraId="031057C5" w14:textId="77777777">
      <w:pPr>
        <w:jc w:val="both"/>
        <w:rPr>
          <w:rFonts w:eastAsia="Times New Roman" w:cs="Arial"/>
          <w:color w:val="000000"/>
          <w:sz w:val="22"/>
          <w:szCs w:val="22"/>
        </w:rPr>
      </w:pPr>
      <w:r w:rsidRPr="00B60A42">
        <w:rPr>
          <w:rFonts w:eastAsia="Times New Roman" w:cs="Arial"/>
          <w:color w:val="000000"/>
          <w:sz w:val="22"/>
          <w:szCs w:val="22"/>
        </w:rPr>
        <w:t>If you believe that you have been the subject of discrimination you can raise the matter informally in accordance with the Anti-Harassment and Bullying Policy, or formally through our Grievance Procedure. Complaints will be treated in confidence and investigated as appropriate.</w:t>
      </w:r>
    </w:p>
    <w:p w:rsidRPr="00B60A42" w:rsidR="00B60A42" w:rsidP="00B60A42" w:rsidRDefault="00B60A42" w14:paraId="2503E128" w14:textId="77777777">
      <w:pPr>
        <w:jc w:val="both"/>
        <w:rPr>
          <w:rFonts w:eastAsia="Times New Roman" w:cs="Arial"/>
          <w:color w:val="000000"/>
          <w:sz w:val="22"/>
          <w:szCs w:val="22"/>
        </w:rPr>
      </w:pPr>
    </w:p>
    <w:p w:rsidRPr="00B60A42" w:rsidR="00B60A42" w:rsidP="00B60A42" w:rsidRDefault="00B60A42" w14:paraId="20E1850A" w14:textId="77777777">
      <w:pPr>
        <w:jc w:val="both"/>
        <w:rPr>
          <w:rFonts w:eastAsia="Times New Roman" w:cs="Arial"/>
          <w:color w:val="000000"/>
          <w:sz w:val="22"/>
          <w:szCs w:val="22"/>
        </w:rPr>
      </w:pPr>
      <w:r w:rsidRPr="00B60A42">
        <w:rPr>
          <w:rFonts w:eastAsia="Times New Roman" w:cs="Arial"/>
          <w:color w:val="000000"/>
          <w:sz w:val="22"/>
          <w:szCs w:val="22"/>
        </w:rPr>
        <w:t>There must be no victimisation or retaliation against staff who complain about discrimination. However, making a false allegation deliberately and in bad faith will be treated as misconduct and dealt with under our Disciplinary Procedure.</w:t>
      </w:r>
    </w:p>
    <w:p w:rsidRPr="002102B1" w:rsidR="002102B1" w:rsidP="00B3181C" w:rsidRDefault="002102B1" w14:paraId="3F898894" w14:textId="77777777">
      <w:pPr>
        <w:tabs>
          <w:tab w:val="left" w:pos="720"/>
          <w:tab w:val="left" w:pos="1440"/>
          <w:tab w:val="left" w:pos="2160"/>
        </w:tabs>
        <w:jc w:val="both"/>
        <w:rPr>
          <w:rFonts w:ascii="Arial" w:hAnsi="Arial" w:eastAsia="Arial" w:cs="Arial"/>
          <w:b/>
          <w:bCs/>
        </w:rPr>
      </w:pPr>
    </w:p>
    <w:sectPr w:rsidRPr="002102B1" w:rsidR="002102B1" w:rsidSect="006B001B">
      <w:footerReference w:type="even" r:id="rId8"/>
      <w:footerReference w:type="default" r:id="rId9"/>
      <w:pgSz w:w="11900" w:h="16840" w:orient="portrait"/>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0753" w:rsidP="00451409" w:rsidRDefault="00990753" w14:paraId="74BFD2A6" w14:textId="77777777">
      <w:r>
        <w:separator/>
      </w:r>
    </w:p>
  </w:endnote>
  <w:endnote w:type="continuationSeparator" w:id="0">
    <w:p w:rsidR="00990753" w:rsidP="00451409" w:rsidRDefault="00990753" w14:paraId="09957F5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0342915"/>
      <w:docPartObj>
        <w:docPartGallery w:val="Page Numbers (Bottom of Page)"/>
        <w:docPartUnique/>
      </w:docPartObj>
    </w:sdtPr>
    <w:sdtEndPr>
      <w:rPr>
        <w:rStyle w:val="PageNumber"/>
      </w:rPr>
    </w:sdtEndPr>
    <w:sdtContent>
      <w:p w:rsidR="00A571D7" w:rsidP="00CF5B05" w:rsidRDefault="00A571D7" w14:paraId="48B8D10C" w14:textId="1562C97D">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71D7" w:rsidP="00A571D7" w:rsidRDefault="00A571D7" w14:paraId="767AC8B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3028561"/>
      <w:docPartObj>
        <w:docPartGallery w:val="Page Numbers (Bottom of Page)"/>
        <w:docPartUnique/>
      </w:docPartObj>
    </w:sdtPr>
    <w:sdtEndPr>
      <w:rPr>
        <w:rStyle w:val="PageNumber"/>
      </w:rPr>
    </w:sdtEndPr>
    <w:sdtContent>
      <w:p w:rsidR="00A571D7" w:rsidP="00CF5B05" w:rsidRDefault="00A571D7" w14:paraId="57347E2B" w14:textId="0C27F1F9">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Pr="00D93E2D" w:rsidR="00D00C0B" w:rsidP="00A571D7" w:rsidRDefault="00D00C0B" w14:paraId="79A30A4B" w14:textId="77777777">
    <w:pPr>
      <w:pStyle w:val="Footer"/>
      <w:ind w:right="360"/>
      <w:rPr>
        <w:rFonts w:ascii="Century Gothic" w:hAnsi="Century Gothic"/>
        <w:sz w:val="16"/>
      </w:rPr>
    </w:pPr>
    <w:r w:rsidRPr="00D93E2D">
      <w:rPr>
        <w:rFonts w:ascii="Century Gothic" w:hAnsi="Century Gothic"/>
        <w:b/>
        <w:sz w:val="16"/>
      </w:rPr>
      <w:t>SAND Academies Trust</w:t>
    </w:r>
  </w:p>
  <w:p w:rsidR="00D00C0B" w:rsidP="00D00C0B" w:rsidRDefault="00D00C0B" w14:paraId="7ECED554" w14:textId="77777777">
    <w:pPr>
      <w:pStyle w:val="Footer"/>
      <w:rPr>
        <w:rFonts w:ascii="Century Gothic" w:hAnsi="Century Gothic"/>
        <w:sz w:val="14"/>
      </w:rPr>
    </w:pPr>
    <w:r>
      <w:rPr>
        <w:rFonts w:ascii="Century Gothic" w:hAnsi="Century Gothic"/>
        <w:sz w:val="14"/>
      </w:rPr>
      <w:t>Lyn Dance CEO &amp; Executive Headteacher</w:t>
    </w:r>
  </w:p>
  <w:p w:rsidRPr="00D11246" w:rsidR="00D00C0B" w:rsidP="00D00C0B" w:rsidRDefault="00D00C0B" w14:paraId="5FDB01E8" w14:textId="77777777">
    <w:pPr>
      <w:pStyle w:val="Footer"/>
      <w:rPr>
        <w:rFonts w:ascii="Century Gothic" w:hAnsi="Century Gothic"/>
        <w:sz w:val="14"/>
      </w:rPr>
    </w:pPr>
    <w:r w:rsidRPr="00D11246">
      <w:rPr>
        <w:rFonts w:ascii="Century Gothic" w:hAnsi="Century Gothic"/>
        <w:sz w:val="14"/>
      </w:rPr>
      <w:t>Registered in England: Company Number 11968610</w:t>
    </w:r>
  </w:p>
  <w:p w:rsidR="00D00C0B" w:rsidP="00D00C0B" w:rsidRDefault="00D00C0B" w14:paraId="6FE50E00" w14:textId="77777777">
    <w:pPr>
      <w:pStyle w:val="Footer"/>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t>
    </w:r>
    <w:r w:rsidRPr="00C737E9">
      <w:rPr>
        <w:rFonts w:ascii="Century Gothic" w:hAnsi="Century Gothic"/>
        <w:sz w:val="14"/>
      </w:rPr>
      <w:t>www.sandmat.uk</w:t>
    </w:r>
  </w:p>
  <w:p w:rsidR="00D00C0B" w:rsidRDefault="00D00C0B" w14:paraId="45E5073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0753" w:rsidP="00451409" w:rsidRDefault="00990753" w14:paraId="25D03A93" w14:textId="77777777">
      <w:r>
        <w:separator/>
      </w:r>
    </w:p>
  </w:footnote>
  <w:footnote w:type="continuationSeparator" w:id="0">
    <w:p w:rsidR="00990753" w:rsidP="00451409" w:rsidRDefault="00990753" w14:paraId="532FDD7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6B2"/>
    <w:multiLevelType w:val="hybridMultilevel"/>
    <w:tmpl w:val="055ACB8E"/>
    <w:lvl w:ilvl="0" w:tplc="9920E186">
      <w:start w:val="1"/>
      <w:numFmt w:val="bullet"/>
      <w:lvlText w:val=""/>
      <w:lvlJc w:val="left"/>
      <w:pPr>
        <w:ind w:left="720" w:hanging="360"/>
      </w:pPr>
      <w:rPr>
        <w:rFonts w:hint="default" w:ascii="Symbol" w:hAnsi="Symbol"/>
      </w:rPr>
    </w:lvl>
    <w:lvl w:ilvl="1" w:tplc="78921A44" w:tentative="1">
      <w:start w:val="1"/>
      <w:numFmt w:val="bullet"/>
      <w:lvlText w:val="o"/>
      <w:lvlJc w:val="left"/>
      <w:pPr>
        <w:ind w:left="1440" w:hanging="360"/>
      </w:pPr>
      <w:rPr>
        <w:rFonts w:hint="default" w:ascii="Courier New" w:hAnsi="Courier New" w:cs="Courier New"/>
      </w:rPr>
    </w:lvl>
    <w:lvl w:ilvl="2" w:tplc="0976370C" w:tentative="1">
      <w:start w:val="1"/>
      <w:numFmt w:val="bullet"/>
      <w:lvlText w:val=""/>
      <w:lvlJc w:val="left"/>
      <w:pPr>
        <w:ind w:left="2160" w:hanging="360"/>
      </w:pPr>
      <w:rPr>
        <w:rFonts w:hint="default" w:ascii="Wingdings" w:hAnsi="Wingdings"/>
      </w:rPr>
    </w:lvl>
    <w:lvl w:ilvl="3" w:tplc="45F08494" w:tentative="1">
      <w:start w:val="1"/>
      <w:numFmt w:val="bullet"/>
      <w:lvlText w:val=""/>
      <w:lvlJc w:val="left"/>
      <w:pPr>
        <w:ind w:left="2880" w:hanging="360"/>
      </w:pPr>
      <w:rPr>
        <w:rFonts w:hint="default" w:ascii="Symbol" w:hAnsi="Symbol"/>
      </w:rPr>
    </w:lvl>
    <w:lvl w:ilvl="4" w:tplc="98EC34E6" w:tentative="1">
      <w:start w:val="1"/>
      <w:numFmt w:val="bullet"/>
      <w:lvlText w:val="o"/>
      <w:lvlJc w:val="left"/>
      <w:pPr>
        <w:ind w:left="3600" w:hanging="360"/>
      </w:pPr>
      <w:rPr>
        <w:rFonts w:hint="default" w:ascii="Courier New" w:hAnsi="Courier New" w:cs="Courier New"/>
      </w:rPr>
    </w:lvl>
    <w:lvl w:ilvl="5" w:tplc="B8E24F94" w:tentative="1">
      <w:start w:val="1"/>
      <w:numFmt w:val="bullet"/>
      <w:lvlText w:val=""/>
      <w:lvlJc w:val="left"/>
      <w:pPr>
        <w:ind w:left="4320" w:hanging="360"/>
      </w:pPr>
      <w:rPr>
        <w:rFonts w:hint="default" w:ascii="Wingdings" w:hAnsi="Wingdings"/>
      </w:rPr>
    </w:lvl>
    <w:lvl w:ilvl="6" w:tplc="3F840A54" w:tentative="1">
      <w:start w:val="1"/>
      <w:numFmt w:val="bullet"/>
      <w:lvlText w:val=""/>
      <w:lvlJc w:val="left"/>
      <w:pPr>
        <w:ind w:left="5040" w:hanging="360"/>
      </w:pPr>
      <w:rPr>
        <w:rFonts w:hint="default" w:ascii="Symbol" w:hAnsi="Symbol"/>
      </w:rPr>
    </w:lvl>
    <w:lvl w:ilvl="7" w:tplc="91944234" w:tentative="1">
      <w:start w:val="1"/>
      <w:numFmt w:val="bullet"/>
      <w:lvlText w:val="o"/>
      <w:lvlJc w:val="left"/>
      <w:pPr>
        <w:ind w:left="5760" w:hanging="360"/>
      </w:pPr>
      <w:rPr>
        <w:rFonts w:hint="default" w:ascii="Courier New" w:hAnsi="Courier New" w:cs="Courier New"/>
      </w:rPr>
    </w:lvl>
    <w:lvl w:ilvl="8" w:tplc="251AD9A6" w:tentative="1">
      <w:start w:val="1"/>
      <w:numFmt w:val="bullet"/>
      <w:lvlText w:val=""/>
      <w:lvlJc w:val="left"/>
      <w:pPr>
        <w:ind w:left="6480" w:hanging="360"/>
      </w:pPr>
      <w:rPr>
        <w:rFonts w:hint="default" w:ascii="Wingdings" w:hAnsi="Wingdings"/>
      </w:rPr>
    </w:lvl>
  </w:abstractNum>
  <w:abstractNum w:abstractNumId="1" w15:restartNumberingAfterBreak="0">
    <w:nsid w:val="04EB6E08"/>
    <w:multiLevelType w:val="hybridMultilevel"/>
    <w:tmpl w:val="832491A2"/>
    <w:lvl w:ilvl="0" w:tplc="9B1ABF66">
      <w:start w:val="1"/>
      <w:numFmt w:val="decimal"/>
      <w:lvlText w:val="(%1)"/>
      <w:lvlJc w:val="left"/>
      <w:pPr>
        <w:ind w:left="720" w:hanging="360"/>
      </w:pPr>
      <w:rPr>
        <w:rFonts w:hint="default"/>
      </w:rPr>
    </w:lvl>
    <w:lvl w:ilvl="1" w:tplc="36B63148" w:tentative="1">
      <w:start w:val="1"/>
      <w:numFmt w:val="lowerLetter"/>
      <w:lvlText w:val="%2."/>
      <w:lvlJc w:val="left"/>
      <w:pPr>
        <w:ind w:left="1440" w:hanging="360"/>
      </w:pPr>
    </w:lvl>
    <w:lvl w:ilvl="2" w:tplc="EBB04E6C" w:tentative="1">
      <w:start w:val="1"/>
      <w:numFmt w:val="lowerRoman"/>
      <w:lvlText w:val="%3."/>
      <w:lvlJc w:val="right"/>
      <w:pPr>
        <w:ind w:left="2160" w:hanging="180"/>
      </w:pPr>
    </w:lvl>
    <w:lvl w:ilvl="3" w:tplc="D6365A14" w:tentative="1">
      <w:start w:val="1"/>
      <w:numFmt w:val="decimal"/>
      <w:lvlText w:val="%4."/>
      <w:lvlJc w:val="left"/>
      <w:pPr>
        <w:ind w:left="2880" w:hanging="360"/>
      </w:pPr>
    </w:lvl>
    <w:lvl w:ilvl="4" w:tplc="0810BEF8" w:tentative="1">
      <w:start w:val="1"/>
      <w:numFmt w:val="lowerLetter"/>
      <w:lvlText w:val="%5."/>
      <w:lvlJc w:val="left"/>
      <w:pPr>
        <w:ind w:left="3600" w:hanging="360"/>
      </w:pPr>
    </w:lvl>
    <w:lvl w:ilvl="5" w:tplc="D8CCA8A2" w:tentative="1">
      <w:start w:val="1"/>
      <w:numFmt w:val="lowerRoman"/>
      <w:lvlText w:val="%6."/>
      <w:lvlJc w:val="right"/>
      <w:pPr>
        <w:ind w:left="4320" w:hanging="180"/>
      </w:pPr>
    </w:lvl>
    <w:lvl w:ilvl="6" w:tplc="C91CD116" w:tentative="1">
      <w:start w:val="1"/>
      <w:numFmt w:val="decimal"/>
      <w:lvlText w:val="%7."/>
      <w:lvlJc w:val="left"/>
      <w:pPr>
        <w:ind w:left="5040" w:hanging="360"/>
      </w:pPr>
    </w:lvl>
    <w:lvl w:ilvl="7" w:tplc="F7F8A88C" w:tentative="1">
      <w:start w:val="1"/>
      <w:numFmt w:val="lowerLetter"/>
      <w:lvlText w:val="%8."/>
      <w:lvlJc w:val="left"/>
      <w:pPr>
        <w:ind w:left="5760" w:hanging="360"/>
      </w:pPr>
    </w:lvl>
    <w:lvl w:ilvl="8" w:tplc="721E8056" w:tentative="1">
      <w:start w:val="1"/>
      <w:numFmt w:val="lowerRoman"/>
      <w:lvlText w:val="%9."/>
      <w:lvlJc w:val="right"/>
      <w:pPr>
        <w:ind w:left="6480" w:hanging="180"/>
      </w:pPr>
    </w:lvl>
  </w:abstractNum>
  <w:abstractNum w:abstractNumId="2" w15:restartNumberingAfterBreak="0">
    <w:nsid w:val="0C9D183A"/>
    <w:multiLevelType w:val="hybridMultilevel"/>
    <w:tmpl w:val="4C886A6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D9A76CD"/>
    <w:multiLevelType w:val="hybridMultilevel"/>
    <w:tmpl w:val="C22CADC8"/>
    <w:lvl w:ilvl="0" w:tplc="A4DC11B6">
      <w:start w:val="1"/>
      <w:numFmt w:val="bullet"/>
      <w:lvlText w:val=""/>
      <w:lvlJc w:val="left"/>
      <w:pPr>
        <w:tabs>
          <w:tab w:val="num" w:pos="720"/>
        </w:tabs>
        <w:ind w:left="720" w:hanging="360"/>
      </w:pPr>
      <w:rPr>
        <w:rFonts w:hint="default" w:ascii="Symbol" w:hAnsi="Symbol"/>
      </w:rPr>
    </w:lvl>
    <w:lvl w:ilvl="1" w:tplc="D6CC0238" w:tentative="1">
      <w:start w:val="1"/>
      <w:numFmt w:val="bullet"/>
      <w:lvlText w:val="o"/>
      <w:lvlJc w:val="left"/>
      <w:pPr>
        <w:tabs>
          <w:tab w:val="num" w:pos="1440"/>
        </w:tabs>
        <w:ind w:left="1440" w:hanging="360"/>
      </w:pPr>
      <w:rPr>
        <w:rFonts w:hint="default" w:ascii="Courier New" w:hAnsi="Courier New"/>
      </w:rPr>
    </w:lvl>
    <w:lvl w:ilvl="2" w:tplc="83BE7BD6" w:tentative="1">
      <w:start w:val="1"/>
      <w:numFmt w:val="bullet"/>
      <w:lvlText w:val=""/>
      <w:lvlJc w:val="left"/>
      <w:pPr>
        <w:tabs>
          <w:tab w:val="num" w:pos="2160"/>
        </w:tabs>
        <w:ind w:left="2160" w:hanging="360"/>
      </w:pPr>
      <w:rPr>
        <w:rFonts w:hint="default" w:ascii="Wingdings" w:hAnsi="Wingdings"/>
      </w:rPr>
    </w:lvl>
    <w:lvl w:ilvl="3" w:tplc="551EDE6C" w:tentative="1">
      <w:start w:val="1"/>
      <w:numFmt w:val="bullet"/>
      <w:lvlText w:val=""/>
      <w:lvlJc w:val="left"/>
      <w:pPr>
        <w:tabs>
          <w:tab w:val="num" w:pos="2880"/>
        </w:tabs>
        <w:ind w:left="2880" w:hanging="360"/>
      </w:pPr>
      <w:rPr>
        <w:rFonts w:hint="default" w:ascii="Symbol" w:hAnsi="Symbol"/>
      </w:rPr>
    </w:lvl>
    <w:lvl w:ilvl="4" w:tplc="59D47FB8" w:tentative="1">
      <w:start w:val="1"/>
      <w:numFmt w:val="bullet"/>
      <w:lvlText w:val="o"/>
      <w:lvlJc w:val="left"/>
      <w:pPr>
        <w:tabs>
          <w:tab w:val="num" w:pos="3600"/>
        </w:tabs>
        <w:ind w:left="3600" w:hanging="360"/>
      </w:pPr>
      <w:rPr>
        <w:rFonts w:hint="default" w:ascii="Courier New" w:hAnsi="Courier New"/>
      </w:rPr>
    </w:lvl>
    <w:lvl w:ilvl="5" w:tplc="2C8A3A02" w:tentative="1">
      <w:start w:val="1"/>
      <w:numFmt w:val="bullet"/>
      <w:lvlText w:val=""/>
      <w:lvlJc w:val="left"/>
      <w:pPr>
        <w:tabs>
          <w:tab w:val="num" w:pos="4320"/>
        </w:tabs>
        <w:ind w:left="4320" w:hanging="360"/>
      </w:pPr>
      <w:rPr>
        <w:rFonts w:hint="default" w:ascii="Wingdings" w:hAnsi="Wingdings"/>
      </w:rPr>
    </w:lvl>
    <w:lvl w:ilvl="6" w:tplc="F00A510A" w:tentative="1">
      <w:start w:val="1"/>
      <w:numFmt w:val="bullet"/>
      <w:lvlText w:val=""/>
      <w:lvlJc w:val="left"/>
      <w:pPr>
        <w:tabs>
          <w:tab w:val="num" w:pos="5040"/>
        </w:tabs>
        <w:ind w:left="5040" w:hanging="360"/>
      </w:pPr>
      <w:rPr>
        <w:rFonts w:hint="default" w:ascii="Symbol" w:hAnsi="Symbol"/>
      </w:rPr>
    </w:lvl>
    <w:lvl w:ilvl="7" w:tplc="757A5BF2" w:tentative="1">
      <w:start w:val="1"/>
      <w:numFmt w:val="bullet"/>
      <w:lvlText w:val="o"/>
      <w:lvlJc w:val="left"/>
      <w:pPr>
        <w:tabs>
          <w:tab w:val="num" w:pos="5760"/>
        </w:tabs>
        <w:ind w:left="5760" w:hanging="360"/>
      </w:pPr>
      <w:rPr>
        <w:rFonts w:hint="default" w:ascii="Courier New" w:hAnsi="Courier New"/>
      </w:rPr>
    </w:lvl>
    <w:lvl w:ilvl="8" w:tplc="D6E220BA"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6737B00"/>
    <w:multiLevelType w:val="hybridMultilevel"/>
    <w:tmpl w:val="02249C84"/>
    <w:lvl w:ilvl="0" w:tplc="2AF0A2CC">
      <w:start w:val="1"/>
      <w:numFmt w:val="bullet"/>
      <w:lvlText w:val=""/>
      <w:lvlJc w:val="left"/>
      <w:pPr>
        <w:ind w:left="720" w:hanging="360"/>
      </w:pPr>
      <w:rPr>
        <w:rFonts w:hint="default" w:ascii="Symbol" w:hAnsi="Symbol"/>
      </w:rPr>
    </w:lvl>
    <w:lvl w:ilvl="1" w:tplc="E4E4B8D4" w:tentative="1">
      <w:start w:val="1"/>
      <w:numFmt w:val="bullet"/>
      <w:lvlText w:val="o"/>
      <w:lvlJc w:val="left"/>
      <w:pPr>
        <w:ind w:left="1440" w:hanging="360"/>
      </w:pPr>
      <w:rPr>
        <w:rFonts w:hint="default" w:ascii="Courier New" w:hAnsi="Courier New" w:cs="Courier New"/>
      </w:rPr>
    </w:lvl>
    <w:lvl w:ilvl="2" w:tplc="4F584FE0" w:tentative="1">
      <w:start w:val="1"/>
      <w:numFmt w:val="bullet"/>
      <w:lvlText w:val=""/>
      <w:lvlJc w:val="left"/>
      <w:pPr>
        <w:ind w:left="2160" w:hanging="360"/>
      </w:pPr>
      <w:rPr>
        <w:rFonts w:hint="default" w:ascii="Wingdings" w:hAnsi="Wingdings"/>
      </w:rPr>
    </w:lvl>
    <w:lvl w:ilvl="3" w:tplc="93ACA204" w:tentative="1">
      <w:start w:val="1"/>
      <w:numFmt w:val="bullet"/>
      <w:lvlText w:val=""/>
      <w:lvlJc w:val="left"/>
      <w:pPr>
        <w:ind w:left="2880" w:hanging="360"/>
      </w:pPr>
      <w:rPr>
        <w:rFonts w:hint="default" w:ascii="Symbol" w:hAnsi="Symbol"/>
      </w:rPr>
    </w:lvl>
    <w:lvl w:ilvl="4" w:tplc="261A23A8" w:tentative="1">
      <w:start w:val="1"/>
      <w:numFmt w:val="bullet"/>
      <w:lvlText w:val="o"/>
      <w:lvlJc w:val="left"/>
      <w:pPr>
        <w:ind w:left="3600" w:hanging="360"/>
      </w:pPr>
      <w:rPr>
        <w:rFonts w:hint="default" w:ascii="Courier New" w:hAnsi="Courier New" w:cs="Courier New"/>
      </w:rPr>
    </w:lvl>
    <w:lvl w:ilvl="5" w:tplc="65F27DCE" w:tentative="1">
      <w:start w:val="1"/>
      <w:numFmt w:val="bullet"/>
      <w:lvlText w:val=""/>
      <w:lvlJc w:val="left"/>
      <w:pPr>
        <w:ind w:left="4320" w:hanging="360"/>
      </w:pPr>
      <w:rPr>
        <w:rFonts w:hint="default" w:ascii="Wingdings" w:hAnsi="Wingdings"/>
      </w:rPr>
    </w:lvl>
    <w:lvl w:ilvl="6" w:tplc="C630C7DA" w:tentative="1">
      <w:start w:val="1"/>
      <w:numFmt w:val="bullet"/>
      <w:lvlText w:val=""/>
      <w:lvlJc w:val="left"/>
      <w:pPr>
        <w:ind w:left="5040" w:hanging="360"/>
      </w:pPr>
      <w:rPr>
        <w:rFonts w:hint="default" w:ascii="Symbol" w:hAnsi="Symbol"/>
      </w:rPr>
    </w:lvl>
    <w:lvl w:ilvl="7" w:tplc="7BD291F8" w:tentative="1">
      <w:start w:val="1"/>
      <w:numFmt w:val="bullet"/>
      <w:lvlText w:val="o"/>
      <w:lvlJc w:val="left"/>
      <w:pPr>
        <w:ind w:left="5760" w:hanging="360"/>
      </w:pPr>
      <w:rPr>
        <w:rFonts w:hint="default" w:ascii="Courier New" w:hAnsi="Courier New" w:cs="Courier New"/>
      </w:rPr>
    </w:lvl>
    <w:lvl w:ilvl="8" w:tplc="6EE830EC" w:tentative="1">
      <w:start w:val="1"/>
      <w:numFmt w:val="bullet"/>
      <w:lvlText w:val=""/>
      <w:lvlJc w:val="left"/>
      <w:pPr>
        <w:ind w:left="6480" w:hanging="360"/>
      </w:pPr>
      <w:rPr>
        <w:rFonts w:hint="default" w:ascii="Wingdings" w:hAnsi="Wingdings"/>
      </w:rPr>
    </w:lvl>
  </w:abstractNum>
  <w:abstractNum w:abstractNumId="5" w15:restartNumberingAfterBreak="0">
    <w:nsid w:val="245165CF"/>
    <w:multiLevelType w:val="hybridMultilevel"/>
    <w:tmpl w:val="8384E2A0"/>
    <w:lvl w:ilvl="0" w:tplc="E76CA592">
      <w:start w:val="6"/>
      <w:numFmt w:val="bullet"/>
      <w:lvlText w:val="-"/>
      <w:lvlJc w:val="left"/>
      <w:pPr>
        <w:ind w:left="1080" w:hanging="360"/>
      </w:pPr>
      <w:rPr>
        <w:rFonts w:hint="default" w:ascii="Arial" w:hAnsi="Arial" w:cs="Arial" w:eastAsiaTheme="minorHAnsi"/>
      </w:rPr>
    </w:lvl>
    <w:lvl w:ilvl="1" w:tplc="85C6A094" w:tentative="1">
      <w:start w:val="1"/>
      <w:numFmt w:val="bullet"/>
      <w:lvlText w:val="o"/>
      <w:lvlJc w:val="left"/>
      <w:pPr>
        <w:ind w:left="1800" w:hanging="360"/>
      </w:pPr>
      <w:rPr>
        <w:rFonts w:hint="default" w:ascii="Courier New" w:hAnsi="Courier New" w:cs="Courier New"/>
      </w:rPr>
    </w:lvl>
    <w:lvl w:ilvl="2" w:tplc="DD74330A" w:tentative="1">
      <w:start w:val="1"/>
      <w:numFmt w:val="bullet"/>
      <w:lvlText w:val=""/>
      <w:lvlJc w:val="left"/>
      <w:pPr>
        <w:ind w:left="2520" w:hanging="360"/>
      </w:pPr>
      <w:rPr>
        <w:rFonts w:hint="default" w:ascii="Wingdings" w:hAnsi="Wingdings"/>
      </w:rPr>
    </w:lvl>
    <w:lvl w:ilvl="3" w:tplc="528E9A46" w:tentative="1">
      <w:start w:val="1"/>
      <w:numFmt w:val="bullet"/>
      <w:lvlText w:val=""/>
      <w:lvlJc w:val="left"/>
      <w:pPr>
        <w:ind w:left="3240" w:hanging="360"/>
      </w:pPr>
      <w:rPr>
        <w:rFonts w:hint="default" w:ascii="Symbol" w:hAnsi="Symbol"/>
      </w:rPr>
    </w:lvl>
    <w:lvl w:ilvl="4" w:tplc="F6142760" w:tentative="1">
      <w:start w:val="1"/>
      <w:numFmt w:val="bullet"/>
      <w:lvlText w:val="o"/>
      <w:lvlJc w:val="left"/>
      <w:pPr>
        <w:ind w:left="3960" w:hanging="360"/>
      </w:pPr>
      <w:rPr>
        <w:rFonts w:hint="default" w:ascii="Courier New" w:hAnsi="Courier New" w:cs="Courier New"/>
      </w:rPr>
    </w:lvl>
    <w:lvl w:ilvl="5" w:tplc="125A4F7A" w:tentative="1">
      <w:start w:val="1"/>
      <w:numFmt w:val="bullet"/>
      <w:lvlText w:val=""/>
      <w:lvlJc w:val="left"/>
      <w:pPr>
        <w:ind w:left="4680" w:hanging="360"/>
      </w:pPr>
      <w:rPr>
        <w:rFonts w:hint="default" w:ascii="Wingdings" w:hAnsi="Wingdings"/>
      </w:rPr>
    </w:lvl>
    <w:lvl w:ilvl="6" w:tplc="585C44C8" w:tentative="1">
      <w:start w:val="1"/>
      <w:numFmt w:val="bullet"/>
      <w:lvlText w:val=""/>
      <w:lvlJc w:val="left"/>
      <w:pPr>
        <w:ind w:left="5400" w:hanging="360"/>
      </w:pPr>
      <w:rPr>
        <w:rFonts w:hint="default" w:ascii="Symbol" w:hAnsi="Symbol"/>
      </w:rPr>
    </w:lvl>
    <w:lvl w:ilvl="7" w:tplc="1D62AC2C" w:tentative="1">
      <w:start w:val="1"/>
      <w:numFmt w:val="bullet"/>
      <w:lvlText w:val="o"/>
      <w:lvlJc w:val="left"/>
      <w:pPr>
        <w:ind w:left="6120" w:hanging="360"/>
      </w:pPr>
      <w:rPr>
        <w:rFonts w:hint="default" w:ascii="Courier New" w:hAnsi="Courier New" w:cs="Courier New"/>
      </w:rPr>
    </w:lvl>
    <w:lvl w:ilvl="8" w:tplc="B2829572" w:tentative="1">
      <w:start w:val="1"/>
      <w:numFmt w:val="bullet"/>
      <w:lvlText w:val=""/>
      <w:lvlJc w:val="left"/>
      <w:pPr>
        <w:ind w:left="6840" w:hanging="360"/>
      </w:pPr>
      <w:rPr>
        <w:rFonts w:hint="default" w:ascii="Wingdings" w:hAnsi="Wingdings"/>
      </w:rPr>
    </w:lvl>
  </w:abstractNum>
  <w:abstractNum w:abstractNumId="6" w15:restartNumberingAfterBreak="0">
    <w:nsid w:val="24B871FE"/>
    <w:multiLevelType w:val="hybridMultilevel"/>
    <w:tmpl w:val="F3EAE2D8"/>
    <w:lvl w:ilvl="0" w:tplc="5BE6167E">
      <w:start w:val="1"/>
      <w:numFmt w:val="bullet"/>
      <w:lvlText w:val=""/>
      <w:lvlJc w:val="left"/>
      <w:pPr>
        <w:ind w:left="720" w:hanging="360"/>
      </w:pPr>
      <w:rPr>
        <w:rFonts w:hint="default" w:ascii="Symbol" w:hAnsi="Symbol"/>
      </w:rPr>
    </w:lvl>
    <w:lvl w:ilvl="1" w:tplc="35903F92" w:tentative="1">
      <w:start w:val="1"/>
      <w:numFmt w:val="bullet"/>
      <w:lvlText w:val="o"/>
      <w:lvlJc w:val="left"/>
      <w:pPr>
        <w:ind w:left="1440" w:hanging="360"/>
      </w:pPr>
      <w:rPr>
        <w:rFonts w:hint="default" w:ascii="Courier New" w:hAnsi="Courier New" w:cs="Courier New"/>
      </w:rPr>
    </w:lvl>
    <w:lvl w:ilvl="2" w:tplc="1AF0E2D0" w:tentative="1">
      <w:start w:val="1"/>
      <w:numFmt w:val="bullet"/>
      <w:lvlText w:val=""/>
      <w:lvlJc w:val="left"/>
      <w:pPr>
        <w:ind w:left="2160" w:hanging="360"/>
      </w:pPr>
      <w:rPr>
        <w:rFonts w:hint="default" w:ascii="Wingdings" w:hAnsi="Wingdings"/>
      </w:rPr>
    </w:lvl>
    <w:lvl w:ilvl="3" w:tplc="0130DDFA" w:tentative="1">
      <w:start w:val="1"/>
      <w:numFmt w:val="bullet"/>
      <w:lvlText w:val=""/>
      <w:lvlJc w:val="left"/>
      <w:pPr>
        <w:ind w:left="2880" w:hanging="360"/>
      </w:pPr>
      <w:rPr>
        <w:rFonts w:hint="default" w:ascii="Symbol" w:hAnsi="Symbol"/>
      </w:rPr>
    </w:lvl>
    <w:lvl w:ilvl="4" w:tplc="50762D62" w:tentative="1">
      <w:start w:val="1"/>
      <w:numFmt w:val="bullet"/>
      <w:lvlText w:val="o"/>
      <w:lvlJc w:val="left"/>
      <w:pPr>
        <w:ind w:left="3600" w:hanging="360"/>
      </w:pPr>
      <w:rPr>
        <w:rFonts w:hint="default" w:ascii="Courier New" w:hAnsi="Courier New" w:cs="Courier New"/>
      </w:rPr>
    </w:lvl>
    <w:lvl w:ilvl="5" w:tplc="618A6794" w:tentative="1">
      <w:start w:val="1"/>
      <w:numFmt w:val="bullet"/>
      <w:lvlText w:val=""/>
      <w:lvlJc w:val="left"/>
      <w:pPr>
        <w:ind w:left="4320" w:hanging="360"/>
      </w:pPr>
      <w:rPr>
        <w:rFonts w:hint="default" w:ascii="Wingdings" w:hAnsi="Wingdings"/>
      </w:rPr>
    </w:lvl>
    <w:lvl w:ilvl="6" w:tplc="1728AC62" w:tentative="1">
      <w:start w:val="1"/>
      <w:numFmt w:val="bullet"/>
      <w:lvlText w:val=""/>
      <w:lvlJc w:val="left"/>
      <w:pPr>
        <w:ind w:left="5040" w:hanging="360"/>
      </w:pPr>
      <w:rPr>
        <w:rFonts w:hint="default" w:ascii="Symbol" w:hAnsi="Symbol"/>
      </w:rPr>
    </w:lvl>
    <w:lvl w:ilvl="7" w:tplc="BE4015F4" w:tentative="1">
      <w:start w:val="1"/>
      <w:numFmt w:val="bullet"/>
      <w:lvlText w:val="o"/>
      <w:lvlJc w:val="left"/>
      <w:pPr>
        <w:ind w:left="5760" w:hanging="360"/>
      </w:pPr>
      <w:rPr>
        <w:rFonts w:hint="default" w:ascii="Courier New" w:hAnsi="Courier New" w:cs="Courier New"/>
      </w:rPr>
    </w:lvl>
    <w:lvl w:ilvl="8" w:tplc="95B26148" w:tentative="1">
      <w:start w:val="1"/>
      <w:numFmt w:val="bullet"/>
      <w:lvlText w:val=""/>
      <w:lvlJc w:val="left"/>
      <w:pPr>
        <w:ind w:left="6480" w:hanging="360"/>
      </w:pPr>
      <w:rPr>
        <w:rFonts w:hint="default" w:ascii="Wingdings" w:hAnsi="Wingdings"/>
      </w:rPr>
    </w:lvl>
  </w:abstractNum>
  <w:abstractNum w:abstractNumId="7" w15:restartNumberingAfterBreak="0">
    <w:nsid w:val="24E0681B"/>
    <w:multiLevelType w:val="hybridMultilevel"/>
    <w:tmpl w:val="5DAE5184"/>
    <w:lvl w:ilvl="0" w:tplc="CE36A412">
      <w:start w:val="1"/>
      <w:numFmt w:val="bullet"/>
      <w:lvlText w:val=""/>
      <w:lvlJc w:val="left"/>
      <w:pPr>
        <w:tabs>
          <w:tab w:val="num" w:pos="720"/>
        </w:tabs>
        <w:ind w:left="720" w:hanging="360"/>
      </w:pPr>
      <w:rPr>
        <w:rFonts w:hint="default" w:ascii="Symbol" w:hAnsi="Symbol"/>
      </w:rPr>
    </w:lvl>
    <w:lvl w:ilvl="1" w:tplc="ECD0A106" w:tentative="1">
      <w:start w:val="1"/>
      <w:numFmt w:val="bullet"/>
      <w:lvlText w:val="o"/>
      <w:lvlJc w:val="left"/>
      <w:pPr>
        <w:tabs>
          <w:tab w:val="num" w:pos="1440"/>
        </w:tabs>
        <w:ind w:left="1440" w:hanging="360"/>
      </w:pPr>
      <w:rPr>
        <w:rFonts w:hint="default" w:ascii="Courier New" w:hAnsi="Courier New"/>
      </w:rPr>
    </w:lvl>
    <w:lvl w:ilvl="2" w:tplc="07E8D146" w:tentative="1">
      <w:start w:val="1"/>
      <w:numFmt w:val="bullet"/>
      <w:lvlText w:val=""/>
      <w:lvlJc w:val="left"/>
      <w:pPr>
        <w:tabs>
          <w:tab w:val="num" w:pos="2160"/>
        </w:tabs>
        <w:ind w:left="2160" w:hanging="360"/>
      </w:pPr>
      <w:rPr>
        <w:rFonts w:hint="default" w:ascii="Wingdings" w:hAnsi="Wingdings"/>
      </w:rPr>
    </w:lvl>
    <w:lvl w:ilvl="3" w:tplc="F1FE39EE" w:tentative="1">
      <w:start w:val="1"/>
      <w:numFmt w:val="bullet"/>
      <w:lvlText w:val=""/>
      <w:lvlJc w:val="left"/>
      <w:pPr>
        <w:tabs>
          <w:tab w:val="num" w:pos="2880"/>
        </w:tabs>
        <w:ind w:left="2880" w:hanging="360"/>
      </w:pPr>
      <w:rPr>
        <w:rFonts w:hint="default" w:ascii="Symbol" w:hAnsi="Symbol"/>
      </w:rPr>
    </w:lvl>
    <w:lvl w:ilvl="4" w:tplc="B09CF908" w:tentative="1">
      <w:start w:val="1"/>
      <w:numFmt w:val="bullet"/>
      <w:lvlText w:val="o"/>
      <w:lvlJc w:val="left"/>
      <w:pPr>
        <w:tabs>
          <w:tab w:val="num" w:pos="3600"/>
        </w:tabs>
        <w:ind w:left="3600" w:hanging="360"/>
      </w:pPr>
      <w:rPr>
        <w:rFonts w:hint="default" w:ascii="Courier New" w:hAnsi="Courier New"/>
      </w:rPr>
    </w:lvl>
    <w:lvl w:ilvl="5" w:tplc="35FA4094" w:tentative="1">
      <w:start w:val="1"/>
      <w:numFmt w:val="bullet"/>
      <w:lvlText w:val=""/>
      <w:lvlJc w:val="left"/>
      <w:pPr>
        <w:tabs>
          <w:tab w:val="num" w:pos="4320"/>
        </w:tabs>
        <w:ind w:left="4320" w:hanging="360"/>
      </w:pPr>
      <w:rPr>
        <w:rFonts w:hint="default" w:ascii="Wingdings" w:hAnsi="Wingdings"/>
      </w:rPr>
    </w:lvl>
    <w:lvl w:ilvl="6" w:tplc="BA9C67BC" w:tentative="1">
      <w:start w:val="1"/>
      <w:numFmt w:val="bullet"/>
      <w:lvlText w:val=""/>
      <w:lvlJc w:val="left"/>
      <w:pPr>
        <w:tabs>
          <w:tab w:val="num" w:pos="5040"/>
        </w:tabs>
        <w:ind w:left="5040" w:hanging="360"/>
      </w:pPr>
      <w:rPr>
        <w:rFonts w:hint="default" w:ascii="Symbol" w:hAnsi="Symbol"/>
      </w:rPr>
    </w:lvl>
    <w:lvl w:ilvl="7" w:tplc="29642A64" w:tentative="1">
      <w:start w:val="1"/>
      <w:numFmt w:val="bullet"/>
      <w:lvlText w:val="o"/>
      <w:lvlJc w:val="left"/>
      <w:pPr>
        <w:tabs>
          <w:tab w:val="num" w:pos="5760"/>
        </w:tabs>
        <w:ind w:left="5760" w:hanging="360"/>
      </w:pPr>
      <w:rPr>
        <w:rFonts w:hint="default" w:ascii="Courier New" w:hAnsi="Courier New"/>
      </w:rPr>
    </w:lvl>
    <w:lvl w:ilvl="8" w:tplc="AB628234"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58E7F84"/>
    <w:multiLevelType w:val="hybridMultilevel"/>
    <w:tmpl w:val="82A44406"/>
    <w:lvl w:ilvl="0" w:tplc="83D62E3A">
      <w:start w:val="1"/>
      <w:numFmt w:val="bullet"/>
      <w:lvlText w:val=""/>
      <w:lvlJc w:val="left"/>
      <w:pPr>
        <w:ind w:left="720" w:hanging="360"/>
      </w:pPr>
      <w:rPr>
        <w:rFonts w:hint="default" w:ascii="Symbol" w:hAnsi="Symbol"/>
      </w:rPr>
    </w:lvl>
    <w:lvl w:ilvl="1" w:tplc="F146B42C" w:tentative="1">
      <w:start w:val="1"/>
      <w:numFmt w:val="bullet"/>
      <w:lvlText w:val="o"/>
      <w:lvlJc w:val="left"/>
      <w:pPr>
        <w:ind w:left="1440" w:hanging="360"/>
      </w:pPr>
      <w:rPr>
        <w:rFonts w:hint="default" w:ascii="Courier New" w:hAnsi="Courier New" w:cs="Courier New"/>
      </w:rPr>
    </w:lvl>
    <w:lvl w:ilvl="2" w:tplc="9F285F50" w:tentative="1">
      <w:start w:val="1"/>
      <w:numFmt w:val="bullet"/>
      <w:lvlText w:val=""/>
      <w:lvlJc w:val="left"/>
      <w:pPr>
        <w:ind w:left="2160" w:hanging="360"/>
      </w:pPr>
      <w:rPr>
        <w:rFonts w:hint="default" w:ascii="Wingdings" w:hAnsi="Wingdings"/>
      </w:rPr>
    </w:lvl>
    <w:lvl w:ilvl="3" w:tplc="0F245EEA" w:tentative="1">
      <w:start w:val="1"/>
      <w:numFmt w:val="bullet"/>
      <w:lvlText w:val=""/>
      <w:lvlJc w:val="left"/>
      <w:pPr>
        <w:ind w:left="2880" w:hanging="360"/>
      </w:pPr>
      <w:rPr>
        <w:rFonts w:hint="default" w:ascii="Symbol" w:hAnsi="Symbol"/>
      </w:rPr>
    </w:lvl>
    <w:lvl w:ilvl="4" w:tplc="A1BC2204" w:tentative="1">
      <w:start w:val="1"/>
      <w:numFmt w:val="bullet"/>
      <w:lvlText w:val="o"/>
      <w:lvlJc w:val="left"/>
      <w:pPr>
        <w:ind w:left="3600" w:hanging="360"/>
      </w:pPr>
      <w:rPr>
        <w:rFonts w:hint="default" w:ascii="Courier New" w:hAnsi="Courier New" w:cs="Courier New"/>
      </w:rPr>
    </w:lvl>
    <w:lvl w:ilvl="5" w:tplc="67ACC9A6" w:tentative="1">
      <w:start w:val="1"/>
      <w:numFmt w:val="bullet"/>
      <w:lvlText w:val=""/>
      <w:lvlJc w:val="left"/>
      <w:pPr>
        <w:ind w:left="4320" w:hanging="360"/>
      </w:pPr>
      <w:rPr>
        <w:rFonts w:hint="default" w:ascii="Wingdings" w:hAnsi="Wingdings"/>
      </w:rPr>
    </w:lvl>
    <w:lvl w:ilvl="6" w:tplc="A30A4C20" w:tentative="1">
      <w:start w:val="1"/>
      <w:numFmt w:val="bullet"/>
      <w:lvlText w:val=""/>
      <w:lvlJc w:val="left"/>
      <w:pPr>
        <w:ind w:left="5040" w:hanging="360"/>
      </w:pPr>
      <w:rPr>
        <w:rFonts w:hint="default" w:ascii="Symbol" w:hAnsi="Symbol"/>
      </w:rPr>
    </w:lvl>
    <w:lvl w:ilvl="7" w:tplc="E78A4FB2" w:tentative="1">
      <w:start w:val="1"/>
      <w:numFmt w:val="bullet"/>
      <w:lvlText w:val="o"/>
      <w:lvlJc w:val="left"/>
      <w:pPr>
        <w:ind w:left="5760" w:hanging="360"/>
      </w:pPr>
      <w:rPr>
        <w:rFonts w:hint="default" w:ascii="Courier New" w:hAnsi="Courier New" w:cs="Courier New"/>
      </w:rPr>
    </w:lvl>
    <w:lvl w:ilvl="8" w:tplc="D0C6EE42" w:tentative="1">
      <w:start w:val="1"/>
      <w:numFmt w:val="bullet"/>
      <w:lvlText w:val=""/>
      <w:lvlJc w:val="left"/>
      <w:pPr>
        <w:ind w:left="6480" w:hanging="360"/>
      </w:pPr>
      <w:rPr>
        <w:rFonts w:hint="default" w:ascii="Wingdings" w:hAnsi="Wingdings"/>
      </w:rPr>
    </w:lvl>
  </w:abstractNum>
  <w:abstractNum w:abstractNumId="9" w15:restartNumberingAfterBreak="0">
    <w:nsid w:val="2BFD400E"/>
    <w:multiLevelType w:val="hybridMultilevel"/>
    <w:tmpl w:val="2DF44144"/>
    <w:lvl w:ilvl="0" w:tplc="63424FBA">
      <w:start w:val="1"/>
      <w:numFmt w:val="bullet"/>
      <w:lvlText w:val=""/>
      <w:lvlJc w:val="left"/>
      <w:pPr>
        <w:ind w:left="720" w:hanging="360"/>
      </w:pPr>
      <w:rPr>
        <w:rFonts w:hint="default" w:ascii="Symbol" w:hAnsi="Symbol"/>
      </w:rPr>
    </w:lvl>
    <w:lvl w:ilvl="1" w:tplc="1290767C" w:tentative="1">
      <w:start w:val="1"/>
      <w:numFmt w:val="bullet"/>
      <w:lvlText w:val="o"/>
      <w:lvlJc w:val="left"/>
      <w:pPr>
        <w:ind w:left="1440" w:hanging="360"/>
      </w:pPr>
      <w:rPr>
        <w:rFonts w:hint="default" w:ascii="Courier New" w:hAnsi="Courier New" w:cs="Courier New"/>
      </w:rPr>
    </w:lvl>
    <w:lvl w:ilvl="2" w:tplc="09A2DEDA" w:tentative="1">
      <w:start w:val="1"/>
      <w:numFmt w:val="bullet"/>
      <w:lvlText w:val=""/>
      <w:lvlJc w:val="left"/>
      <w:pPr>
        <w:ind w:left="2160" w:hanging="360"/>
      </w:pPr>
      <w:rPr>
        <w:rFonts w:hint="default" w:ascii="Wingdings" w:hAnsi="Wingdings"/>
      </w:rPr>
    </w:lvl>
    <w:lvl w:ilvl="3" w:tplc="FDDC7612" w:tentative="1">
      <w:start w:val="1"/>
      <w:numFmt w:val="bullet"/>
      <w:lvlText w:val=""/>
      <w:lvlJc w:val="left"/>
      <w:pPr>
        <w:ind w:left="2880" w:hanging="360"/>
      </w:pPr>
      <w:rPr>
        <w:rFonts w:hint="default" w:ascii="Symbol" w:hAnsi="Symbol"/>
      </w:rPr>
    </w:lvl>
    <w:lvl w:ilvl="4" w:tplc="1E76FF04" w:tentative="1">
      <w:start w:val="1"/>
      <w:numFmt w:val="bullet"/>
      <w:lvlText w:val="o"/>
      <w:lvlJc w:val="left"/>
      <w:pPr>
        <w:ind w:left="3600" w:hanging="360"/>
      </w:pPr>
      <w:rPr>
        <w:rFonts w:hint="default" w:ascii="Courier New" w:hAnsi="Courier New" w:cs="Courier New"/>
      </w:rPr>
    </w:lvl>
    <w:lvl w:ilvl="5" w:tplc="E7D2E790" w:tentative="1">
      <w:start w:val="1"/>
      <w:numFmt w:val="bullet"/>
      <w:lvlText w:val=""/>
      <w:lvlJc w:val="left"/>
      <w:pPr>
        <w:ind w:left="4320" w:hanging="360"/>
      </w:pPr>
      <w:rPr>
        <w:rFonts w:hint="default" w:ascii="Wingdings" w:hAnsi="Wingdings"/>
      </w:rPr>
    </w:lvl>
    <w:lvl w:ilvl="6" w:tplc="21F41914" w:tentative="1">
      <w:start w:val="1"/>
      <w:numFmt w:val="bullet"/>
      <w:lvlText w:val=""/>
      <w:lvlJc w:val="left"/>
      <w:pPr>
        <w:ind w:left="5040" w:hanging="360"/>
      </w:pPr>
      <w:rPr>
        <w:rFonts w:hint="default" w:ascii="Symbol" w:hAnsi="Symbol"/>
      </w:rPr>
    </w:lvl>
    <w:lvl w:ilvl="7" w:tplc="58FC1706" w:tentative="1">
      <w:start w:val="1"/>
      <w:numFmt w:val="bullet"/>
      <w:lvlText w:val="o"/>
      <w:lvlJc w:val="left"/>
      <w:pPr>
        <w:ind w:left="5760" w:hanging="360"/>
      </w:pPr>
      <w:rPr>
        <w:rFonts w:hint="default" w:ascii="Courier New" w:hAnsi="Courier New" w:cs="Courier New"/>
      </w:rPr>
    </w:lvl>
    <w:lvl w:ilvl="8" w:tplc="8F0C3BC6" w:tentative="1">
      <w:start w:val="1"/>
      <w:numFmt w:val="bullet"/>
      <w:lvlText w:val=""/>
      <w:lvlJc w:val="left"/>
      <w:pPr>
        <w:ind w:left="6480" w:hanging="360"/>
      </w:pPr>
      <w:rPr>
        <w:rFonts w:hint="default" w:ascii="Wingdings" w:hAnsi="Wingdings"/>
      </w:rPr>
    </w:lvl>
  </w:abstractNum>
  <w:abstractNum w:abstractNumId="10" w15:restartNumberingAfterBreak="0">
    <w:nsid w:val="30AE427A"/>
    <w:multiLevelType w:val="hybridMultilevel"/>
    <w:tmpl w:val="E3164604"/>
    <w:lvl w:ilvl="0" w:tplc="5978E482">
      <w:start w:val="1"/>
      <w:numFmt w:val="bullet"/>
      <w:lvlText w:val=""/>
      <w:lvlJc w:val="left"/>
      <w:pPr>
        <w:ind w:left="720" w:hanging="360"/>
      </w:pPr>
      <w:rPr>
        <w:rFonts w:hint="default" w:ascii="Symbol" w:hAnsi="Symbol"/>
      </w:rPr>
    </w:lvl>
    <w:lvl w:ilvl="1" w:tplc="E408C1C4" w:tentative="1">
      <w:start w:val="1"/>
      <w:numFmt w:val="bullet"/>
      <w:lvlText w:val="o"/>
      <w:lvlJc w:val="left"/>
      <w:pPr>
        <w:ind w:left="1440" w:hanging="360"/>
      </w:pPr>
      <w:rPr>
        <w:rFonts w:hint="default" w:ascii="Courier New" w:hAnsi="Courier New" w:cs="Courier New"/>
      </w:rPr>
    </w:lvl>
    <w:lvl w:ilvl="2" w:tplc="378AF486" w:tentative="1">
      <w:start w:val="1"/>
      <w:numFmt w:val="bullet"/>
      <w:lvlText w:val=""/>
      <w:lvlJc w:val="left"/>
      <w:pPr>
        <w:ind w:left="2160" w:hanging="360"/>
      </w:pPr>
      <w:rPr>
        <w:rFonts w:hint="default" w:ascii="Wingdings" w:hAnsi="Wingdings"/>
      </w:rPr>
    </w:lvl>
    <w:lvl w:ilvl="3" w:tplc="3C3EA576" w:tentative="1">
      <w:start w:val="1"/>
      <w:numFmt w:val="bullet"/>
      <w:lvlText w:val=""/>
      <w:lvlJc w:val="left"/>
      <w:pPr>
        <w:ind w:left="2880" w:hanging="360"/>
      </w:pPr>
      <w:rPr>
        <w:rFonts w:hint="default" w:ascii="Symbol" w:hAnsi="Symbol"/>
      </w:rPr>
    </w:lvl>
    <w:lvl w:ilvl="4" w:tplc="2BFA7CA8" w:tentative="1">
      <w:start w:val="1"/>
      <w:numFmt w:val="bullet"/>
      <w:lvlText w:val="o"/>
      <w:lvlJc w:val="left"/>
      <w:pPr>
        <w:ind w:left="3600" w:hanging="360"/>
      </w:pPr>
      <w:rPr>
        <w:rFonts w:hint="default" w:ascii="Courier New" w:hAnsi="Courier New" w:cs="Courier New"/>
      </w:rPr>
    </w:lvl>
    <w:lvl w:ilvl="5" w:tplc="B4DE415A" w:tentative="1">
      <w:start w:val="1"/>
      <w:numFmt w:val="bullet"/>
      <w:lvlText w:val=""/>
      <w:lvlJc w:val="left"/>
      <w:pPr>
        <w:ind w:left="4320" w:hanging="360"/>
      </w:pPr>
      <w:rPr>
        <w:rFonts w:hint="default" w:ascii="Wingdings" w:hAnsi="Wingdings"/>
      </w:rPr>
    </w:lvl>
    <w:lvl w:ilvl="6" w:tplc="8C0E88CE" w:tentative="1">
      <w:start w:val="1"/>
      <w:numFmt w:val="bullet"/>
      <w:lvlText w:val=""/>
      <w:lvlJc w:val="left"/>
      <w:pPr>
        <w:ind w:left="5040" w:hanging="360"/>
      </w:pPr>
      <w:rPr>
        <w:rFonts w:hint="default" w:ascii="Symbol" w:hAnsi="Symbol"/>
      </w:rPr>
    </w:lvl>
    <w:lvl w:ilvl="7" w:tplc="DF20689E" w:tentative="1">
      <w:start w:val="1"/>
      <w:numFmt w:val="bullet"/>
      <w:lvlText w:val="o"/>
      <w:lvlJc w:val="left"/>
      <w:pPr>
        <w:ind w:left="5760" w:hanging="360"/>
      </w:pPr>
      <w:rPr>
        <w:rFonts w:hint="default" w:ascii="Courier New" w:hAnsi="Courier New" w:cs="Courier New"/>
      </w:rPr>
    </w:lvl>
    <w:lvl w:ilvl="8" w:tplc="062628EC" w:tentative="1">
      <w:start w:val="1"/>
      <w:numFmt w:val="bullet"/>
      <w:lvlText w:val=""/>
      <w:lvlJc w:val="left"/>
      <w:pPr>
        <w:ind w:left="6480" w:hanging="360"/>
      </w:pPr>
      <w:rPr>
        <w:rFonts w:hint="default" w:ascii="Wingdings" w:hAnsi="Wingdings"/>
      </w:rPr>
    </w:lvl>
  </w:abstractNum>
  <w:abstractNum w:abstractNumId="11" w15:restartNumberingAfterBreak="0">
    <w:nsid w:val="32C55CF1"/>
    <w:multiLevelType w:val="hybridMultilevel"/>
    <w:tmpl w:val="BBEA8D6E"/>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3D2E5B9B"/>
    <w:multiLevelType w:val="hybridMultilevel"/>
    <w:tmpl w:val="16E6DF5E"/>
    <w:lvl w:ilvl="0" w:tplc="B2BA416C">
      <w:start w:val="1"/>
      <w:numFmt w:val="bullet"/>
      <w:lvlText w:val=""/>
      <w:lvlJc w:val="left"/>
      <w:pPr>
        <w:ind w:left="1211" w:hanging="360"/>
      </w:pPr>
      <w:rPr>
        <w:rFonts w:hint="default" w:ascii="Symbol" w:hAnsi="Symbol"/>
      </w:rPr>
    </w:lvl>
    <w:lvl w:ilvl="1" w:tplc="5DD89EB4" w:tentative="1">
      <w:start w:val="1"/>
      <w:numFmt w:val="bullet"/>
      <w:lvlText w:val="o"/>
      <w:lvlJc w:val="left"/>
      <w:pPr>
        <w:ind w:left="1931" w:hanging="360"/>
      </w:pPr>
      <w:rPr>
        <w:rFonts w:hint="default" w:ascii="Courier New" w:hAnsi="Courier New" w:cs="Courier New"/>
      </w:rPr>
    </w:lvl>
    <w:lvl w:ilvl="2" w:tplc="FA54F2BA" w:tentative="1">
      <w:start w:val="1"/>
      <w:numFmt w:val="bullet"/>
      <w:lvlText w:val=""/>
      <w:lvlJc w:val="left"/>
      <w:pPr>
        <w:ind w:left="2651" w:hanging="360"/>
      </w:pPr>
      <w:rPr>
        <w:rFonts w:hint="default" w:ascii="Wingdings" w:hAnsi="Wingdings"/>
      </w:rPr>
    </w:lvl>
    <w:lvl w:ilvl="3" w:tplc="89B2D354" w:tentative="1">
      <w:start w:val="1"/>
      <w:numFmt w:val="bullet"/>
      <w:lvlText w:val=""/>
      <w:lvlJc w:val="left"/>
      <w:pPr>
        <w:ind w:left="3371" w:hanging="360"/>
      </w:pPr>
      <w:rPr>
        <w:rFonts w:hint="default" w:ascii="Symbol" w:hAnsi="Symbol"/>
      </w:rPr>
    </w:lvl>
    <w:lvl w:ilvl="4" w:tplc="E4AE8A36" w:tentative="1">
      <w:start w:val="1"/>
      <w:numFmt w:val="bullet"/>
      <w:lvlText w:val="o"/>
      <w:lvlJc w:val="left"/>
      <w:pPr>
        <w:ind w:left="4091" w:hanging="360"/>
      </w:pPr>
      <w:rPr>
        <w:rFonts w:hint="default" w:ascii="Courier New" w:hAnsi="Courier New" w:cs="Courier New"/>
      </w:rPr>
    </w:lvl>
    <w:lvl w:ilvl="5" w:tplc="A42EFE26" w:tentative="1">
      <w:start w:val="1"/>
      <w:numFmt w:val="bullet"/>
      <w:lvlText w:val=""/>
      <w:lvlJc w:val="left"/>
      <w:pPr>
        <w:ind w:left="4811" w:hanging="360"/>
      </w:pPr>
      <w:rPr>
        <w:rFonts w:hint="default" w:ascii="Wingdings" w:hAnsi="Wingdings"/>
      </w:rPr>
    </w:lvl>
    <w:lvl w:ilvl="6" w:tplc="A27A9C2A" w:tentative="1">
      <w:start w:val="1"/>
      <w:numFmt w:val="bullet"/>
      <w:lvlText w:val=""/>
      <w:lvlJc w:val="left"/>
      <w:pPr>
        <w:ind w:left="5531" w:hanging="360"/>
      </w:pPr>
      <w:rPr>
        <w:rFonts w:hint="default" w:ascii="Symbol" w:hAnsi="Symbol"/>
      </w:rPr>
    </w:lvl>
    <w:lvl w:ilvl="7" w:tplc="7B141E9A" w:tentative="1">
      <w:start w:val="1"/>
      <w:numFmt w:val="bullet"/>
      <w:lvlText w:val="o"/>
      <w:lvlJc w:val="left"/>
      <w:pPr>
        <w:ind w:left="6251" w:hanging="360"/>
      </w:pPr>
      <w:rPr>
        <w:rFonts w:hint="default" w:ascii="Courier New" w:hAnsi="Courier New" w:cs="Courier New"/>
      </w:rPr>
    </w:lvl>
    <w:lvl w:ilvl="8" w:tplc="67C67678" w:tentative="1">
      <w:start w:val="1"/>
      <w:numFmt w:val="bullet"/>
      <w:lvlText w:val=""/>
      <w:lvlJc w:val="left"/>
      <w:pPr>
        <w:ind w:left="6971" w:hanging="360"/>
      </w:pPr>
      <w:rPr>
        <w:rFonts w:hint="default" w:ascii="Wingdings" w:hAnsi="Wingdings"/>
      </w:rPr>
    </w:lvl>
  </w:abstractNum>
  <w:abstractNum w:abstractNumId="13" w15:restartNumberingAfterBreak="0">
    <w:nsid w:val="3F711BAE"/>
    <w:multiLevelType w:val="hybridMultilevel"/>
    <w:tmpl w:val="F4A0232E"/>
    <w:lvl w:ilvl="0" w:tplc="31A886D0">
      <w:start w:val="1"/>
      <w:numFmt w:val="bullet"/>
      <w:lvlText w:val=""/>
      <w:lvlJc w:val="left"/>
      <w:pPr>
        <w:ind w:left="720" w:hanging="360"/>
      </w:pPr>
      <w:rPr>
        <w:rFonts w:hint="default" w:ascii="Symbol" w:hAnsi="Symbol"/>
      </w:rPr>
    </w:lvl>
    <w:lvl w:ilvl="1" w:tplc="6A6C3FCC" w:tentative="1">
      <w:start w:val="1"/>
      <w:numFmt w:val="bullet"/>
      <w:lvlText w:val="o"/>
      <w:lvlJc w:val="left"/>
      <w:pPr>
        <w:ind w:left="1440" w:hanging="360"/>
      </w:pPr>
      <w:rPr>
        <w:rFonts w:hint="default" w:ascii="Courier New" w:hAnsi="Courier New" w:cs="Courier New"/>
      </w:rPr>
    </w:lvl>
    <w:lvl w:ilvl="2" w:tplc="ED346198" w:tentative="1">
      <w:start w:val="1"/>
      <w:numFmt w:val="bullet"/>
      <w:lvlText w:val=""/>
      <w:lvlJc w:val="left"/>
      <w:pPr>
        <w:ind w:left="2160" w:hanging="360"/>
      </w:pPr>
      <w:rPr>
        <w:rFonts w:hint="default" w:ascii="Wingdings" w:hAnsi="Wingdings"/>
      </w:rPr>
    </w:lvl>
    <w:lvl w:ilvl="3" w:tplc="5898503A" w:tentative="1">
      <w:start w:val="1"/>
      <w:numFmt w:val="bullet"/>
      <w:lvlText w:val=""/>
      <w:lvlJc w:val="left"/>
      <w:pPr>
        <w:ind w:left="2880" w:hanging="360"/>
      </w:pPr>
      <w:rPr>
        <w:rFonts w:hint="default" w:ascii="Symbol" w:hAnsi="Symbol"/>
      </w:rPr>
    </w:lvl>
    <w:lvl w:ilvl="4" w:tplc="374E1084" w:tentative="1">
      <w:start w:val="1"/>
      <w:numFmt w:val="bullet"/>
      <w:lvlText w:val="o"/>
      <w:lvlJc w:val="left"/>
      <w:pPr>
        <w:ind w:left="3600" w:hanging="360"/>
      </w:pPr>
      <w:rPr>
        <w:rFonts w:hint="default" w:ascii="Courier New" w:hAnsi="Courier New" w:cs="Courier New"/>
      </w:rPr>
    </w:lvl>
    <w:lvl w:ilvl="5" w:tplc="D65AE04A" w:tentative="1">
      <w:start w:val="1"/>
      <w:numFmt w:val="bullet"/>
      <w:lvlText w:val=""/>
      <w:lvlJc w:val="left"/>
      <w:pPr>
        <w:ind w:left="4320" w:hanging="360"/>
      </w:pPr>
      <w:rPr>
        <w:rFonts w:hint="default" w:ascii="Wingdings" w:hAnsi="Wingdings"/>
      </w:rPr>
    </w:lvl>
    <w:lvl w:ilvl="6" w:tplc="01324446" w:tentative="1">
      <w:start w:val="1"/>
      <w:numFmt w:val="bullet"/>
      <w:lvlText w:val=""/>
      <w:lvlJc w:val="left"/>
      <w:pPr>
        <w:ind w:left="5040" w:hanging="360"/>
      </w:pPr>
      <w:rPr>
        <w:rFonts w:hint="default" w:ascii="Symbol" w:hAnsi="Symbol"/>
      </w:rPr>
    </w:lvl>
    <w:lvl w:ilvl="7" w:tplc="8AFC5866" w:tentative="1">
      <w:start w:val="1"/>
      <w:numFmt w:val="bullet"/>
      <w:lvlText w:val="o"/>
      <w:lvlJc w:val="left"/>
      <w:pPr>
        <w:ind w:left="5760" w:hanging="360"/>
      </w:pPr>
      <w:rPr>
        <w:rFonts w:hint="default" w:ascii="Courier New" w:hAnsi="Courier New" w:cs="Courier New"/>
      </w:rPr>
    </w:lvl>
    <w:lvl w:ilvl="8" w:tplc="91F6F8B0" w:tentative="1">
      <w:start w:val="1"/>
      <w:numFmt w:val="bullet"/>
      <w:lvlText w:val=""/>
      <w:lvlJc w:val="left"/>
      <w:pPr>
        <w:ind w:left="6480" w:hanging="360"/>
      </w:pPr>
      <w:rPr>
        <w:rFonts w:hint="default" w:ascii="Wingdings" w:hAnsi="Wingdings"/>
      </w:rPr>
    </w:lvl>
  </w:abstractNum>
  <w:abstractNum w:abstractNumId="14" w15:restartNumberingAfterBreak="0">
    <w:nsid w:val="48466595"/>
    <w:multiLevelType w:val="hybridMultilevel"/>
    <w:tmpl w:val="8E62AA0C"/>
    <w:lvl w:ilvl="0" w:tplc="EE2C90B8">
      <w:start w:val="1"/>
      <w:numFmt w:val="bullet"/>
      <w:lvlText w:val=""/>
      <w:lvlJc w:val="left"/>
      <w:pPr>
        <w:tabs>
          <w:tab w:val="num" w:pos="720"/>
        </w:tabs>
        <w:ind w:left="720" w:hanging="360"/>
      </w:pPr>
      <w:rPr>
        <w:rFonts w:hint="default" w:ascii="Symbol" w:hAnsi="Symbol"/>
      </w:rPr>
    </w:lvl>
    <w:lvl w:ilvl="1" w:tplc="7DE67AB2" w:tentative="1">
      <w:start w:val="1"/>
      <w:numFmt w:val="bullet"/>
      <w:lvlText w:val="o"/>
      <w:lvlJc w:val="left"/>
      <w:pPr>
        <w:tabs>
          <w:tab w:val="num" w:pos="1440"/>
        </w:tabs>
        <w:ind w:left="1440" w:hanging="360"/>
      </w:pPr>
      <w:rPr>
        <w:rFonts w:hint="default" w:ascii="Courier New" w:hAnsi="Courier New"/>
      </w:rPr>
    </w:lvl>
    <w:lvl w:ilvl="2" w:tplc="7234C9C8" w:tentative="1">
      <w:start w:val="1"/>
      <w:numFmt w:val="bullet"/>
      <w:lvlText w:val=""/>
      <w:lvlJc w:val="left"/>
      <w:pPr>
        <w:tabs>
          <w:tab w:val="num" w:pos="2160"/>
        </w:tabs>
        <w:ind w:left="2160" w:hanging="360"/>
      </w:pPr>
      <w:rPr>
        <w:rFonts w:hint="default" w:ascii="Wingdings" w:hAnsi="Wingdings"/>
      </w:rPr>
    </w:lvl>
    <w:lvl w:ilvl="3" w:tplc="BA4208FC" w:tentative="1">
      <w:start w:val="1"/>
      <w:numFmt w:val="bullet"/>
      <w:lvlText w:val=""/>
      <w:lvlJc w:val="left"/>
      <w:pPr>
        <w:tabs>
          <w:tab w:val="num" w:pos="2880"/>
        </w:tabs>
        <w:ind w:left="2880" w:hanging="360"/>
      </w:pPr>
      <w:rPr>
        <w:rFonts w:hint="default" w:ascii="Symbol" w:hAnsi="Symbol"/>
      </w:rPr>
    </w:lvl>
    <w:lvl w:ilvl="4" w:tplc="E48462D0" w:tentative="1">
      <w:start w:val="1"/>
      <w:numFmt w:val="bullet"/>
      <w:lvlText w:val="o"/>
      <w:lvlJc w:val="left"/>
      <w:pPr>
        <w:tabs>
          <w:tab w:val="num" w:pos="3600"/>
        </w:tabs>
        <w:ind w:left="3600" w:hanging="360"/>
      </w:pPr>
      <w:rPr>
        <w:rFonts w:hint="default" w:ascii="Courier New" w:hAnsi="Courier New"/>
      </w:rPr>
    </w:lvl>
    <w:lvl w:ilvl="5" w:tplc="41F24BF6" w:tentative="1">
      <w:start w:val="1"/>
      <w:numFmt w:val="bullet"/>
      <w:lvlText w:val=""/>
      <w:lvlJc w:val="left"/>
      <w:pPr>
        <w:tabs>
          <w:tab w:val="num" w:pos="4320"/>
        </w:tabs>
        <w:ind w:left="4320" w:hanging="360"/>
      </w:pPr>
      <w:rPr>
        <w:rFonts w:hint="default" w:ascii="Wingdings" w:hAnsi="Wingdings"/>
      </w:rPr>
    </w:lvl>
    <w:lvl w:ilvl="6" w:tplc="950C7D34" w:tentative="1">
      <w:start w:val="1"/>
      <w:numFmt w:val="bullet"/>
      <w:lvlText w:val=""/>
      <w:lvlJc w:val="left"/>
      <w:pPr>
        <w:tabs>
          <w:tab w:val="num" w:pos="5040"/>
        </w:tabs>
        <w:ind w:left="5040" w:hanging="360"/>
      </w:pPr>
      <w:rPr>
        <w:rFonts w:hint="default" w:ascii="Symbol" w:hAnsi="Symbol"/>
      </w:rPr>
    </w:lvl>
    <w:lvl w:ilvl="7" w:tplc="AFF278E0" w:tentative="1">
      <w:start w:val="1"/>
      <w:numFmt w:val="bullet"/>
      <w:lvlText w:val="o"/>
      <w:lvlJc w:val="left"/>
      <w:pPr>
        <w:tabs>
          <w:tab w:val="num" w:pos="5760"/>
        </w:tabs>
        <w:ind w:left="5760" w:hanging="360"/>
      </w:pPr>
      <w:rPr>
        <w:rFonts w:hint="default" w:ascii="Courier New" w:hAnsi="Courier New"/>
      </w:rPr>
    </w:lvl>
    <w:lvl w:ilvl="8" w:tplc="8F60DDFA"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9F20CBF"/>
    <w:multiLevelType w:val="hybridMultilevel"/>
    <w:tmpl w:val="7AF44F9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0B0493E"/>
    <w:multiLevelType w:val="hybridMultilevel"/>
    <w:tmpl w:val="35E27454"/>
    <w:lvl w:ilvl="0" w:tplc="4A0E88D2">
      <w:start w:val="1"/>
      <w:numFmt w:val="bullet"/>
      <w:lvlText w:val=""/>
      <w:lvlJc w:val="left"/>
      <w:pPr>
        <w:ind w:left="720" w:hanging="360"/>
      </w:pPr>
      <w:rPr>
        <w:rFonts w:hint="default" w:ascii="Symbol" w:hAnsi="Symbol"/>
      </w:rPr>
    </w:lvl>
    <w:lvl w:ilvl="1" w:tplc="58541C14" w:tentative="1">
      <w:start w:val="1"/>
      <w:numFmt w:val="bullet"/>
      <w:lvlText w:val="o"/>
      <w:lvlJc w:val="left"/>
      <w:pPr>
        <w:ind w:left="1440" w:hanging="360"/>
      </w:pPr>
      <w:rPr>
        <w:rFonts w:hint="default" w:ascii="Courier New" w:hAnsi="Courier New" w:cs="Courier New"/>
      </w:rPr>
    </w:lvl>
    <w:lvl w:ilvl="2" w:tplc="7DBE4E5C" w:tentative="1">
      <w:start w:val="1"/>
      <w:numFmt w:val="bullet"/>
      <w:lvlText w:val=""/>
      <w:lvlJc w:val="left"/>
      <w:pPr>
        <w:ind w:left="2160" w:hanging="360"/>
      </w:pPr>
      <w:rPr>
        <w:rFonts w:hint="default" w:ascii="Wingdings" w:hAnsi="Wingdings"/>
      </w:rPr>
    </w:lvl>
    <w:lvl w:ilvl="3" w:tplc="7842FCA2" w:tentative="1">
      <w:start w:val="1"/>
      <w:numFmt w:val="bullet"/>
      <w:lvlText w:val=""/>
      <w:lvlJc w:val="left"/>
      <w:pPr>
        <w:ind w:left="2880" w:hanging="360"/>
      </w:pPr>
      <w:rPr>
        <w:rFonts w:hint="default" w:ascii="Symbol" w:hAnsi="Symbol"/>
      </w:rPr>
    </w:lvl>
    <w:lvl w:ilvl="4" w:tplc="91EC95DC" w:tentative="1">
      <w:start w:val="1"/>
      <w:numFmt w:val="bullet"/>
      <w:lvlText w:val="o"/>
      <w:lvlJc w:val="left"/>
      <w:pPr>
        <w:ind w:left="3600" w:hanging="360"/>
      </w:pPr>
      <w:rPr>
        <w:rFonts w:hint="default" w:ascii="Courier New" w:hAnsi="Courier New" w:cs="Courier New"/>
      </w:rPr>
    </w:lvl>
    <w:lvl w:ilvl="5" w:tplc="960027E0" w:tentative="1">
      <w:start w:val="1"/>
      <w:numFmt w:val="bullet"/>
      <w:lvlText w:val=""/>
      <w:lvlJc w:val="left"/>
      <w:pPr>
        <w:ind w:left="4320" w:hanging="360"/>
      </w:pPr>
      <w:rPr>
        <w:rFonts w:hint="default" w:ascii="Wingdings" w:hAnsi="Wingdings"/>
      </w:rPr>
    </w:lvl>
    <w:lvl w:ilvl="6" w:tplc="163A0E24" w:tentative="1">
      <w:start w:val="1"/>
      <w:numFmt w:val="bullet"/>
      <w:lvlText w:val=""/>
      <w:lvlJc w:val="left"/>
      <w:pPr>
        <w:ind w:left="5040" w:hanging="360"/>
      </w:pPr>
      <w:rPr>
        <w:rFonts w:hint="default" w:ascii="Symbol" w:hAnsi="Symbol"/>
      </w:rPr>
    </w:lvl>
    <w:lvl w:ilvl="7" w:tplc="D0C014A6" w:tentative="1">
      <w:start w:val="1"/>
      <w:numFmt w:val="bullet"/>
      <w:lvlText w:val="o"/>
      <w:lvlJc w:val="left"/>
      <w:pPr>
        <w:ind w:left="5760" w:hanging="360"/>
      </w:pPr>
      <w:rPr>
        <w:rFonts w:hint="default" w:ascii="Courier New" w:hAnsi="Courier New" w:cs="Courier New"/>
      </w:rPr>
    </w:lvl>
    <w:lvl w:ilvl="8" w:tplc="7A1E77E2" w:tentative="1">
      <w:start w:val="1"/>
      <w:numFmt w:val="bullet"/>
      <w:lvlText w:val=""/>
      <w:lvlJc w:val="left"/>
      <w:pPr>
        <w:ind w:left="6480" w:hanging="360"/>
      </w:pPr>
      <w:rPr>
        <w:rFonts w:hint="default" w:ascii="Wingdings" w:hAnsi="Wingdings"/>
      </w:rPr>
    </w:lvl>
  </w:abstractNum>
  <w:abstractNum w:abstractNumId="17" w15:restartNumberingAfterBreak="0">
    <w:nsid w:val="57995E8B"/>
    <w:multiLevelType w:val="hybridMultilevel"/>
    <w:tmpl w:val="747E99F2"/>
    <w:lvl w:ilvl="0" w:tplc="EA30C7A6">
      <w:start w:val="1"/>
      <w:numFmt w:val="bullet"/>
      <w:lvlText w:val=""/>
      <w:lvlJc w:val="left"/>
      <w:pPr>
        <w:ind w:left="720" w:hanging="360"/>
      </w:pPr>
      <w:rPr>
        <w:rFonts w:hint="default" w:ascii="Symbol" w:hAnsi="Symbol"/>
      </w:rPr>
    </w:lvl>
    <w:lvl w:ilvl="1" w:tplc="C1A46BB2" w:tentative="1">
      <w:start w:val="1"/>
      <w:numFmt w:val="bullet"/>
      <w:lvlText w:val="o"/>
      <w:lvlJc w:val="left"/>
      <w:pPr>
        <w:ind w:left="1440" w:hanging="360"/>
      </w:pPr>
      <w:rPr>
        <w:rFonts w:hint="default" w:ascii="Courier New" w:hAnsi="Courier New" w:cs="Courier New"/>
      </w:rPr>
    </w:lvl>
    <w:lvl w:ilvl="2" w:tplc="26480276" w:tentative="1">
      <w:start w:val="1"/>
      <w:numFmt w:val="bullet"/>
      <w:lvlText w:val=""/>
      <w:lvlJc w:val="left"/>
      <w:pPr>
        <w:ind w:left="2160" w:hanging="360"/>
      </w:pPr>
      <w:rPr>
        <w:rFonts w:hint="default" w:ascii="Wingdings" w:hAnsi="Wingdings"/>
      </w:rPr>
    </w:lvl>
    <w:lvl w:ilvl="3" w:tplc="A17A6180" w:tentative="1">
      <w:start w:val="1"/>
      <w:numFmt w:val="bullet"/>
      <w:lvlText w:val=""/>
      <w:lvlJc w:val="left"/>
      <w:pPr>
        <w:ind w:left="2880" w:hanging="360"/>
      </w:pPr>
      <w:rPr>
        <w:rFonts w:hint="default" w:ascii="Symbol" w:hAnsi="Symbol"/>
      </w:rPr>
    </w:lvl>
    <w:lvl w:ilvl="4" w:tplc="03309060" w:tentative="1">
      <w:start w:val="1"/>
      <w:numFmt w:val="bullet"/>
      <w:lvlText w:val="o"/>
      <w:lvlJc w:val="left"/>
      <w:pPr>
        <w:ind w:left="3600" w:hanging="360"/>
      </w:pPr>
      <w:rPr>
        <w:rFonts w:hint="default" w:ascii="Courier New" w:hAnsi="Courier New" w:cs="Courier New"/>
      </w:rPr>
    </w:lvl>
    <w:lvl w:ilvl="5" w:tplc="569CF73C" w:tentative="1">
      <w:start w:val="1"/>
      <w:numFmt w:val="bullet"/>
      <w:lvlText w:val=""/>
      <w:lvlJc w:val="left"/>
      <w:pPr>
        <w:ind w:left="4320" w:hanging="360"/>
      </w:pPr>
      <w:rPr>
        <w:rFonts w:hint="default" w:ascii="Wingdings" w:hAnsi="Wingdings"/>
      </w:rPr>
    </w:lvl>
    <w:lvl w:ilvl="6" w:tplc="579EDFAC" w:tentative="1">
      <w:start w:val="1"/>
      <w:numFmt w:val="bullet"/>
      <w:lvlText w:val=""/>
      <w:lvlJc w:val="left"/>
      <w:pPr>
        <w:ind w:left="5040" w:hanging="360"/>
      </w:pPr>
      <w:rPr>
        <w:rFonts w:hint="default" w:ascii="Symbol" w:hAnsi="Symbol"/>
      </w:rPr>
    </w:lvl>
    <w:lvl w:ilvl="7" w:tplc="80EC4F2E" w:tentative="1">
      <w:start w:val="1"/>
      <w:numFmt w:val="bullet"/>
      <w:lvlText w:val="o"/>
      <w:lvlJc w:val="left"/>
      <w:pPr>
        <w:ind w:left="5760" w:hanging="360"/>
      </w:pPr>
      <w:rPr>
        <w:rFonts w:hint="default" w:ascii="Courier New" w:hAnsi="Courier New" w:cs="Courier New"/>
      </w:rPr>
    </w:lvl>
    <w:lvl w:ilvl="8" w:tplc="1E7015CA" w:tentative="1">
      <w:start w:val="1"/>
      <w:numFmt w:val="bullet"/>
      <w:lvlText w:val=""/>
      <w:lvlJc w:val="left"/>
      <w:pPr>
        <w:ind w:left="6480" w:hanging="360"/>
      </w:pPr>
      <w:rPr>
        <w:rFonts w:hint="default" w:ascii="Wingdings" w:hAnsi="Wingdings"/>
      </w:rPr>
    </w:lvl>
  </w:abstractNum>
  <w:abstractNum w:abstractNumId="18" w15:restartNumberingAfterBreak="0">
    <w:nsid w:val="5A5248E3"/>
    <w:multiLevelType w:val="hybridMultilevel"/>
    <w:tmpl w:val="A66AC01C"/>
    <w:lvl w:ilvl="0" w:tplc="D9669C08">
      <w:start w:val="1"/>
      <w:numFmt w:val="bullet"/>
      <w:lvlText w:val=""/>
      <w:lvlJc w:val="left"/>
      <w:pPr>
        <w:tabs>
          <w:tab w:val="num" w:pos="720"/>
        </w:tabs>
        <w:ind w:left="720" w:hanging="360"/>
      </w:pPr>
      <w:rPr>
        <w:rFonts w:hint="default" w:ascii="Symbol" w:hAnsi="Symbol"/>
      </w:rPr>
    </w:lvl>
    <w:lvl w:ilvl="1" w:tplc="5344AED2">
      <w:start w:val="1"/>
      <w:numFmt w:val="decimal"/>
      <w:lvlText w:val="%2."/>
      <w:lvlJc w:val="left"/>
      <w:pPr>
        <w:tabs>
          <w:tab w:val="num" w:pos="1440"/>
        </w:tabs>
        <w:ind w:left="1440" w:hanging="360"/>
      </w:pPr>
      <w:rPr>
        <w:rFonts w:hint="default" w:cs="Times New Roman"/>
      </w:rPr>
    </w:lvl>
    <w:lvl w:ilvl="2" w:tplc="2A767BC4" w:tentative="1">
      <w:start w:val="1"/>
      <w:numFmt w:val="bullet"/>
      <w:lvlText w:val=""/>
      <w:lvlJc w:val="left"/>
      <w:pPr>
        <w:tabs>
          <w:tab w:val="num" w:pos="2160"/>
        </w:tabs>
        <w:ind w:left="2160" w:hanging="360"/>
      </w:pPr>
      <w:rPr>
        <w:rFonts w:hint="default" w:ascii="Wingdings" w:hAnsi="Wingdings"/>
      </w:rPr>
    </w:lvl>
    <w:lvl w:ilvl="3" w:tplc="6AEAFC34" w:tentative="1">
      <w:start w:val="1"/>
      <w:numFmt w:val="bullet"/>
      <w:lvlText w:val=""/>
      <w:lvlJc w:val="left"/>
      <w:pPr>
        <w:tabs>
          <w:tab w:val="num" w:pos="2880"/>
        </w:tabs>
        <w:ind w:left="2880" w:hanging="360"/>
      </w:pPr>
      <w:rPr>
        <w:rFonts w:hint="default" w:ascii="Symbol" w:hAnsi="Symbol"/>
      </w:rPr>
    </w:lvl>
    <w:lvl w:ilvl="4" w:tplc="07522F74" w:tentative="1">
      <w:start w:val="1"/>
      <w:numFmt w:val="bullet"/>
      <w:lvlText w:val="o"/>
      <w:lvlJc w:val="left"/>
      <w:pPr>
        <w:tabs>
          <w:tab w:val="num" w:pos="3600"/>
        </w:tabs>
        <w:ind w:left="3600" w:hanging="360"/>
      </w:pPr>
      <w:rPr>
        <w:rFonts w:hint="default" w:ascii="Courier New" w:hAnsi="Courier New"/>
      </w:rPr>
    </w:lvl>
    <w:lvl w:ilvl="5" w:tplc="F0BC1052" w:tentative="1">
      <w:start w:val="1"/>
      <w:numFmt w:val="bullet"/>
      <w:lvlText w:val=""/>
      <w:lvlJc w:val="left"/>
      <w:pPr>
        <w:tabs>
          <w:tab w:val="num" w:pos="4320"/>
        </w:tabs>
        <w:ind w:left="4320" w:hanging="360"/>
      </w:pPr>
      <w:rPr>
        <w:rFonts w:hint="default" w:ascii="Wingdings" w:hAnsi="Wingdings"/>
      </w:rPr>
    </w:lvl>
    <w:lvl w:ilvl="6" w:tplc="96FCE4AE" w:tentative="1">
      <w:start w:val="1"/>
      <w:numFmt w:val="bullet"/>
      <w:lvlText w:val=""/>
      <w:lvlJc w:val="left"/>
      <w:pPr>
        <w:tabs>
          <w:tab w:val="num" w:pos="5040"/>
        </w:tabs>
        <w:ind w:left="5040" w:hanging="360"/>
      </w:pPr>
      <w:rPr>
        <w:rFonts w:hint="default" w:ascii="Symbol" w:hAnsi="Symbol"/>
      </w:rPr>
    </w:lvl>
    <w:lvl w:ilvl="7" w:tplc="71E84826" w:tentative="1">
      <w:start w:val="1"/>
      <w:numFmt w:val="bullet"/>
      <w:lvlText w:val="o"/>
      <w:lvlJc w:val="left"/>
      <w:pPr>
        <w:tabs>
          <w:tab w:val="num" w:pos="5760"/>
        </w:tabs>
        <w:ind w:left="5760" w:hanging="360"/>
      </w:pPr>
      <w:rPr>
        <w:rFonts w:hint="default" w:ascii="Courier New" w:hAnsi="Courier New"/>
      </w:rPr>
    </w:lvl>
    <w:lvl w:ilvl="8" w:tplc="292496BA"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C9A571A"/>
    <w:multiLevelType w:val="hybridMultilevel"/>
    <w:tmpl w:val="22AA1A98"/>
    <w:lvl w:ilvl="0" w:tplc="02722C44">
      <w:start w:val="1"/>
      <w:numFmt w:val="decimal"/>
      <w:lvlText w:val="(%1)"/>
      <w:lvlJc w:val="left"/>
      <w:pPr>
        <w:ind w:left="720" w:hanging="360"/>
      </w:pPr>
      <w:rPr>
        <w:rFonts w:hint="default"/>
      </w:rPr>
    </w:lvl>
    <w:lvl w:ilvl="1" w:tplc="945048AA" w:tentative="1">
      <w:start w:val="1"/>
      <w:numFmt w:val="lowerLetter"/>
      <w:lvlText w:val="%2."/>
      <w:lvlJc w:val="left"/>
      <w:pPr>
        <w:ind w:left="1440" w:hanging="360"/>
      </w:pPr>
    </w:lvl>
    <w:lvl w:ilvl="2" w:tplc="F02E9AFE" w:tentative="1">
      <w:start w:val="1"/>
      <w:numFmt w:val="lowerRoman"/>
      <w:lvlText w:val="%3."/>
      <w:lvlJc w:val="right"/>
      <w:pPr>
        <w:ind w:left="2160" w:hanging="180"/>
      </w:pPr>
    </w:lvl>
    <w:lvl w:ilvl="3" w:tplc="916A2338" w:tentative="1">
      <w:start w:val="1"/>
      <w:numFmt w:val="decimal"/>
      <w:lvlText w:val="%4."/>
      <w:lvlJc w:val="left"/>
      <w:pPr>
        <w:ind w:left="2880" w:hanging="360"/>
      </w:pPr>
    </w:lvl>
    <w:lvl w:ilvl="4" w:tplc="6B68E68E" w:tentative="1">
      <w:start w:val="1"/>
      <w:numFmt w:val="lowerLetter"/>
      <w:lvlText w:val="%5."/>
      <w:lvlJc w:val="left"/>
      <w:pPr>
        <w:ind w:left="3600" w:hanging="360"/>
      </w:pPr>
    </w:lvl>
    <w:lvl w:ilvl="5" w:tplc="81AC3438" w:tentative="1">
      <w:start w:val="1"/>
      <w:numFmt w:val="lowerRoman"/>
      <w:lvlText w:val="%6."/>
      <w:lvlJc w:val="right"/>
      <w:pPr>
        <w:ind w:left="4320" w:hanging="180"/>
      </w:pPr>
    </w:lvl>
    <w:lvl w:ilvl="6" w:tplc="D24A069C" w:tentative="1">
      <w:start w:val="1"/>
      <w:numFmt w:val="decimal"/>
      <w:lvlText w:val="%7."/>
      <w:lvlJc w:val="left"/>
      <w:pPr>
        <w:ind w:left="5040" w:hanging="360"/>
      </w:pPr>
    </w:lvl>
    <w:lvl w:ilvl="7" w:tplc="DF3CBCE0" w:tentative="1">
      <w:start w:val="1"/>
      <w:numFmt w:val="lowerLetter"/>
      <w:lvlText w:val="%8."/>
      <w:lvlJc w:val="left"/>
      <w:pPr>
        <w:ind w:left="5760" w:hanging="360"/>
      </w:pPr>
    </w:lvl>
    <w:lvl w:ilvl="8" w:tplc="62528054" w:tentative="1">
      <w:start w:val="1"/>
      <w:numFmt w:val="lowerRoman"/>
      <w:lvlText w:val="%9."/>
      <w:lvlJc w:val="right"/>
      <w:pPr>
        <w:ind w:left="6480" w:hanging="180"/>
      </w:pPr>
    </w:lvl>
  </w:abstractNum>
  <w:abstractNum w:abstractNumId="20" w15:restartNumberingAfterBreak="0">
    <w:nsid w:val="5D210DCC"/>
    <w:multiLevelType w:val="hybridMultilevel"/>
    <w:tmpl w:val="8CB0E25C"/>
    <w:lvl w:ilvl="0" w:tplc="D49CECD8">
      <w:start w:val="1"/>
      <w:numFmt w:val="bullet"/>
      <w:lvlText w:val=""/>
      <w:lvlJc w:val="left"/>
      <w:pPr>
        <w:tabs>
          <w:tab w:val="num" w:pos="720"/>
        </w:tabs>
        <w:ind w:left="720" w:hanging="360"/>
      </w:pPr>
      <w:rPr>
        <w:rFonts w:hint="default" w:ascii="Symbol" w:hAnsi="Symbol"/>
      </w:rPr>
    </w:lvl>
    <w:lvl w:ilvl="1" w:tplc="A8E2892A">
      <w:start w:val="1"/>
      <w:numFmt w:val="decimal"/>
      <w:lvlText w:val="%2."/>
      <w:lvlJc w:val="left"/>
      <w:pPr>
        <w:tabs>
          <w:tab w:val="num" w:pos="1440"/>
        </w:tabs>
        <w:ind w:left="1440" w:hanging="360"/>
      </w:pPr>
      <w:rPr>
        <w:rFonts w:hint="default" w:cs="Times New Roman"/>
      </w:rPr>
    </w:lvl>
    <w:lvl w:ilvl="2" w:tplc="93E8CDAC" w:tentative="1">
      <w:start w:val="1"/>
      <w:numFmt w:val="bullet"/>
      <w:lvlText w:val=""/>
      <w:lvlJc w:val="left"/>
      <w:pPr>
        <w:tabs>
          <w:tab w:val="num" w:pos="2160"/>
        </w:tabs>
        <w:ind w:left="2160" w:hanging="360"/>
      </w:pPr>
      <w:rPr>
        <w:rFonts w:hint="default" w:ascii="Wingdings" w:hAnsi="Wingdings"/>
      </w:rPr>
    </w:lvl>
    <w:lvl w:ilvl="3" w:tplc="EE32A732" w:tentative="1">
      <w:start w:val="1"/>
      <w:numFmt w:val="bullet"/>
      <w:lvlText w:val=""/>
      <w:lvlJc w:val="left"/>
      <w:pPr>
        <w:tabs>
          <w:tab w:val="num" w:pos="2880"/>
        </w:tabs>
        <w:ind w:left="2880" w:hanging="360"/>
      </w:pPr>
      <w:rPr>
        <w:rFonts w:hint="default" w:ascii="Symbol" w:hAnsi="Symbol"/>
      </w:rPr>
    </w:lvl>
    <w:lvl w:ilvl="4" w:tplc="C00E85B0" w:tentative="1">
      <w:start w:val="1"/>
      <w:numFmt w:val="bullet"/>
      <w:lvlText w:val="o"/>
      <w:lvlJc w:val="left"/>
      <w:pPr>
        <w:tabs>
          <w:tab w:val="num" w:pos="3600"/>
        </w:tabs>
        <w:ind w:left="3600" w:hanging="360"/>
      </w:pPr>
      <w:rPr>
        <w:rFonts w:hint="default" w:ascii="Courier New" w:hAnsi="Courier New"/>
      </w:rPr>
    </w:lvl>
    <w:lvl w:ilvl="5" w:tplc="14648F06" w:tentative="1">
      <w:start w:val="1"/>
      <w:numFmt w:val="bullet"/>
      <w:lvlText w:val=""/>
      <w:lvlJc w:val="left"/>
      <w:pPr>
        <w:tabs>
          <w:tab w:val="num" w:pos="4320"/>
        </w:tabs>
        <w:ind w:left="4320" w:hanging="360"/>
      </w:pPr>
      <w:rPr>
        <w:rFonts w:hint="default" w:ascii="Wingdings" w:hAnsi="Wingdings"/>
      </w:rPr>
    </w:lvl>
    <w:lvl w:ilvl="6" w:tplc="7B32B9B8" w:tentative="1">
      <w:start w:val="1"/>
      <w:numFmt w:val="bullet"/>
      <w:lvlText w:val=""/>
      <w:lvlJc w:val="left"/>
      <w:pPr>
        <w:tabs>
          <w:tab w:val="num" w:pos="5040"/>
        </w:tabs>
        <w:ind w:left="5040" w:hanging="360"/>
      </w:pPr>
      <w:rPr>
        <w:rFonts w:hint="default" w:ascii="Symbol" w:hAnsi="Symbol"/>
      </w:rPr>
    </w:lvl>
    <w:lvl w:ilvl="7" w:tplc="4A400820" w:tentative="1">
      <w:start w:val="1"/>
      <w:numFmt w:val="bullet"/>
      <w:lvlText w:val="o"/>
      <w:lvlJc w:val="left"/>
      <w:pPr>
        <w:tabs>
          <w:tab w:val="num" w:pos="5760"/>
        </w:tabs>
        <w:ind w:left="5760" w:hanging="360"/>
      </w:pPr>
      <w:rPr>
        <w:rFonts w:hint="default" w:ascii="Courier New" w:hAnsi="Courier New"/>
      </w:rPr>
    </w:lvl>
    <w:lvl w:ilvl="8" w:tplc="EF0EB2A6"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EBA46AA"/>
    <w:multiLevelType w:val="hybridMultilevel"/>
    <w:tmpl w:val="686EE1C6"/>
    <w:lvl w:ilvl="0" w:tplc="143E0864">
      <w:start w:val="3"/>
      <w:numFmt w:val="bullet"/>
      <w:lvlText w:val="-"/>
      <w:lvlJc w:val="left"/>
      <w:pPr>
        <w:ind w:left="720" w:hanging="360"/>
      </w:pPr>
      <w:rPr>
        <w:rFonts w:hint="default" w:ascii="Arial" w:hAnsi="Arial" w:cs="Arial" w:eastAsiaTheme="minorHAnsi"/>
      </w:rPr>
    </w:lvl>
    <w:lvl w:ilvl="1" w:tplc="4774B510" w:tentative="1">
      <w:start w:val="1"/>
      <w:numFmt w:val="bullet"/>
      <w:lvlText w:val="o"/>
      <w:lvlJc w:val="left"/>
      <w:pPr>
        <w:ind w:left="1440" w:hanging="360"/>
      </w:pPr>
      <w:rPr>
        <w:rFonts w:hint="default" w:ascii="Courier New" w:hAnsi="Courier New" w:cs="Courier New"/>
      </w:rPr>
    </w:lvl>
    <w:lvl w:ilvl="2" w:tplc="BBBE1B38" w:tentative="1">
      <w:start w:val="1"/>
      <w:numFmt w:val="bullet"/>
      <w:lvlText w:val=""/>
      <w:lvlJc w:val="left"/>
      <w:pPr>
        <w:ind w:left="2160" w:hanging="360"/>
      </w:pPr>
      <w:rPr>
        <w:rFonts w:hint="default" w:ascii="Wingdings" w:hAnsi="Wingdings"/>
      </w:rPr>
    </w:lvl>
    <w:lvl w:ilvl="3" w:tplc="A6405D2C" w:tentative="1">
      <w:start w:val="1"/>
      <w:numFmt w:val="bullet"/>
      <w:lvlText w:val=""/>
      <w:lvlJc w:val="left"/>
      <w:pPr>
        <w:ind w:left="2880" w:hanging="360"/>
      </w:pPr>
      <w:rPr>
        <w:rFonts w:hint="default" w:ascii="Symbol" w:hAnsi="Symbol"/>
      </w:rPr>
    </w:lvl>
    <w:lvl w:ilvl="4" w:tplc="C4020A94" w:tentative="1">
      <w:start w:val="1"/>
      <w:numFmt w:val="bullet"/>
      <w:lvlText w:val="o"/>
      <w:lvlJc w:val="left"/>
      <w:pPr>
        <w:ind w:left="3600" w:hanging="360"/>
      </w:pPr>
      <w:rPr>
        <w:rFonts w:hint="default" w:ascii="Courier New" w:hAnsi="Courier New" w:cs="Courier New"/>
      </w:rPr>
    </w:lvl>
    <w:lvl w:ilvl="5" w:tplc="496E910E" w:tentative="1">
      <w:start w:val="1"/>
      <w:numFmt w:val="bullet"/>
      <w:lvlText w:val=""/>
      <w:lvlJc w:val="left"/>
      <w:pPr>
        <w:ind w:left="4320" w:hanging="360"/>
      </w:pPr>
      <w:rPr>
        <w:rFonts w:hint="default" w:ascii="Wingdings" w:hAnsi="Wingdings"/>
      </w:rPr>
    </w:lvl>
    <w:lvl w:ilvl="6" w:tplc="738C2CB8" w:tentative="1">
      <w:start w:val="1"/>
      <w:numFmt w:val="bullet"/>
      <w:lvlText w:val=""/>
      <w:lvlJc w:val="left"/>
      <w:pPr>
        <w:ind w:left="5040" w:hanging="360"/>
      </w:pPr>
      <w:rPr>
        <w:rFonts w:hint="default" w:ascii="Symbol" w:hAnsi="Symbol"/>
      </w:rPr>
    </w:lvl>
    <w:lvl w:ilvl="7" w:tplc="01E64B80" w:tentative="1">
      <w:start w:val="1"/>
      <w:numFmt w:val="bullet"/>
      <w:lvlText w:val="o"/>
      <w:lvlJc w:val="left"/>
      <w:pPr>
        <w:ind w:left="5760" w:hanging="360"/>
      </w:pPr>
      <w:rPr>
        <w:rFonts w:hint="default" w:ascii="Courier New" w:hAnsi="Courier New" w:cs="Courier New"/>
      </w:rPr>
    </w:lvl>
    <w:lvl w:ilvl="8" w:tplc="E204589C" w:tentative="1">
      <w:start w:val="1"/>
      <w:numFmt w:val="bullet"/>
      <w:lvlText w:val=""/>
      <w:lvlJc w:val="left"/>
      <w:pPr>
        <w:ind w:left="6480" w:hanging="360"/>
      </w:pPr>
      <w:rPr>
        <w:rFonts w:hint="default" w:ascii="Wingdings" w:hAnsi="Wingdings"/>
      </w:rPr>
    </w:lvl>
  </w:abstractNum>
  <w:abstractNum w:abstractNumId="22" w15:restartNumberingAfterBreak="0">
    <w:nsid w:val="60974CE3"/>
    <w:multiLevelType w:val="hybridMultilevel"/>
    <w:tmpl w:val="BF9424E2"/>
    <w:lvl w:ilvl="0" w:tplc="8C984FCC">
      <w:start w:val="1"/>
      <w:numFmt w:val="bullet"/>
      <w:lvlText w:val=""/>
      <w:lvlJc w:val="left"/>
      <w:pPr>
        <w:ind w:left="720" w:hanging="360"/>
      </w:pPr>
      <w:rPr>
        <w:rFonts w:hint="default" w:ascii="Symbol" w:hAnsi="Symbol"/>
      </w:rPr>
    </w:lvl>
    <w:lvl w:ilvl="1" w:tplc="A0D461E4" w:tentative="1">
      <w:start w:val="1"/>
      <w:numFmt w:val="bullet"/>
      <w:lvlText w:val="o"/>
      <w:lvlJc w:val="left"/>
      <w:pPr>
        <w:ind w:left="1440" w:hanging="360"/>
      </w:pPr>
      <w:rPr>
        <w:rFonts w:hint="default" w:ascii="Courier New" w:hAnsi="Courier New" w:cs="Courier New"/>
      </w:rPr>
    </w:lvl>
    <w:lvl w:ilvl="2" w:tplc="05C0D558" w:tentative="1">
      <w:start w:val="1"/>
      <w:numFmt w:val="bullet"/>
      <w:lvlText w:val=""/>
      <w:lvlJc w:val="left"/>
      <w:pPr>
        <w:ind w:left="2160" w:hanging="360"/>
      </w:pPr>
      <w:rPr>
        <w:rFonts w:hint="default" w:ascii="Wingdings" w:hAnsi="Wingdings"/>
      </w:rPr>
    </w:lvl>
    <w:lvl w:ilvl="3" w:tplc="34028400" w:tentative="1">
      <w:start w:val="1"/>
      <w:numFmt w:val="bullet"/>
      <w:lvlText w:val=""/>
      <w:lvlJc w:val="left"/>
      <w:pPr>
        <w:ind w:left="2880" w:hanging="360"/>
      </w:pPr>
      <w:rPr>
        <w:rFonts w:hint="default" w:ascii="Symbol" w:hAnsi="Symbol"/>
      </w:rPr>
    </w:lvl>
    <w:lvl w:ilvl="4" w:tplc="8B5A962E" w:tentative="1">
      <w:start w:val="1"/>
      <w:numFmt w:val="bullet"/>
      <w:lvlText w:val="o"/>
      <w:lvlJc w:val="left"/>
      <w:pPr>
        <w:ind w:left="3600" w:hanging="360"/>
      </w:pPr>
      <w:rPr>
        <w:rFonts w:hint="default" w:ascii="Courier New" w:hAnsi="Courier New" w:cs="Courier New"/>
      </w:rPr>
    </w:lvl>
    <w:lvl w:ilvl="5" w:tplc="0EF4E796" w:tentative="1">
      <w:start w:val="1"/>
      <w:numFmt w:val="bullet"/>
      <w:lvlText w:val=""/>
      <w:lvlJc w:val="left"/>
      <w:pPr>
        <w:ind w:left="4320" w:hanging="360"/>
      </w:pPr>
      <w:rPr>
        <w:rFonts w:hint="default" w:ascii="Wingdings" w:hAnsi="Wingdings"/>
      </w:rPr>
    </w:lvl>
    <w:lvl w:ilvl="6" w:tplc="E7BE0AC4" w:tentative="1">
      <w:start w:val="1"/>
      <w:numFmt w:val="bullet"/>
      <w:lvlText w:val=""/>
      <w:lvlJc w:val="left"/>
      <w:pPr>
        <w:ind w:left="5040" w:hanging="360"/>
      </w:pPr>
      <w:rPr>
        <w:rFonts w:hint="default" w:ascii="Symbol" w:hAnsi="Symbol"/>
      </w:rPr>
    </w:lvl>
    <w:lvl w:ilvl="7" w:tplc="6B482F4E" w:tentative="1">
      <w:start w:val="1"/>
      <w:numFmt w:val="bullet"/>
      <w:lvlText w:val="o"/>
      <w:lvlJc w:val="left"/>
      <w:pPr>
        <w:ind w:left="5760" w:hanging="360"/>
      </w:pPr>
      <w:rPr>
        <w:rFonts w:hint="default" w:ascii="Courier New" w:hAnsi="Courier New" w:cs="Courier New"/>
      </w:rPr>
    </w:lvl>
    <w:lvl w:ilvl="8" w:tplc="0DCA6CA2" w:tentative="1">
      <w:start w:val="1"/>
      <w:numFmt w:val="bullet"/>
      <w:lvlText w:val=""/>
      <w:lvlJc w:val="left"/>
      <w:pPr>
        <w:ind w:left="6480" w:hanging="360"/>
      </w:pPr>
      <w:rPr>
        <w:rFonts w:hint="default" w:ascii="Wingdings" w:hAnsi="Wingdings"/>
      </w:rPr>
    </w:lvl>
  </w:abstractNum>
  <w:abstractNum w:abstractNumId="23" w15:restartNumberingAfterBreak="0">
    <w:nsid w:val="64182E1E"/>
    <w:multiLevelType w:val="hybridMultilevel"/>
    <w:tmpl w:val="C478E7A8"/>
    <w:lvl w:ilvl="0" w:tplc="27DC7270">
      <w:start w:val="1"/>
      <w:numFmt w:val="bullet"/>
      <w:lvlText w:val=""/>
      <w:lvlJc w:val="left"/>
      <w:pPr>
        <w:tabs>
          <w:tab w:val="num" w:pos="720"/>
        </w:tabs>
        <w:ind w:left="720" w:hanging="360"/>
      </w:pPr>
      <w:rPr>
        <w:rFonts w:hint="default" w:ascii="Symbol" w:hAnsi="Symbol"/>
      </w:rPr>
    </w:lvl>
    <w:lvl w:ilvl="1" w:tplc="B6F8D996" w:tentative="1">
      <w:start w:val="1"/>
      <w:numFmt w:val="bullet"/>
      <w:lvlText w:val="o"/>
      <w:lvlJc w:val="left"/>
      <w:pPr>
        <w:tabs>
          <w:tab w:val="num" w:pos="1440"/>
        </w:tabs>
        <w:ind w:left="1440" w:hanging="360"/>
      </w:pPr>
      <w:rPr>
        <w:rFonts w:hint="default" w:ascii="Courier New" w:hAnsi="Courier New"/>
      </w:rPr>
    </w:lvl>
    <w:lvl w:ilvl="2" w:tplc="DD90951C" w:tentative="1">
      <w:start w:val="1"/>
      <w:numFmt w:val="bullet"/>
      <w:lvlText w:val=""/>
      <w:lvlJc w:val="left"/>
      <w:pPr>
        <w:tabs>
          <w:tab w:val="num" w:pos="2160"/>
        </w:tabs>
        <w:ind w:left="2160" w:hanging="360"/>
      </w:pPr>
      <w:rPr>
        <w:rFonts w:hint="default" w:ascii="Wingdings" w:hAnsi="Wingdings"/>
      </w:rPr>
    </w:lvl>
    <w:lvl w:ilvl="3" w:tplc="F1D4FC2C" w:tentative="1">
      <w:start w:val="1"/>
      <w:numFmt w:val="bullet"/>
      <w:lvlText w:val=""/>
      <w:lvlJc w:val="left"/>
      <w:pPr>
        <w:tabs>
          <w:tab w:val="num" w:pos="2880"/>
        </w:tabs>
        <w:ind w:left="2880" w:hanging="360"/>
      </w:pPr>
      <w:rPr>
        <w:rFonts w:hint="default" w:ascii="Symbol" w:hAnsi="Symbol"/>
      </w:rPr>
    </w:lvl>
    <w:lvl w:ilvl="4" w:tplc="A7526B60" w:tentative="1">
      <w:start w:val="1"/>
      <w:numFmt w:val="bullet"/>
      <w:lvlText w:val="o"/>
      <w:lvlJc w:val="left"/>
      <w:pPr>
        <w:tabs>
          <w:tab w:val="num" w:pos="3600"/>
        </w:tabs>
        <w:ind w:left="3600" w:hanging="360"/>
      </w:pPr>
      <w:rPr>
        <w:rFonts w:hint="default" w:ascii="Courier New" w:hAnsi="Courier New"/>
      </w:rPr>
    </w:lvl>
    <w:lvl w:ilvl="5" w:tplc="9C3E9A74" w:tentative="1">
      <w:start w:val="1"/>
      <w:numFmt w:val="bullet"/>
      <w:lvlText w:val=""/>
      <w:lvlJc w:val="left"/>
      <w:pPr>
        <w:tabs>
          <w:tab w:val="num" w:pos="4320"/>
        </w:tabs>
        <w:ind w:left="4320" w:hanging="360"/>
      </w:pPr>
      <w:rPr>
        <w:rFonts w:hint="default" w:ascii="Wingdings" w:hAnsi="Wingdings"/>
      </w:rPr>
    </w:lvl>
    <w:lvl w:ilvl="6" w:tplc="BFB4E842" w:tentative="1">
      <w:start w:val="1"/>
      <w:numFmt w:val="bullet"/>
      <w:lvlText w:val=""/>
      <w:lvlJc w:val="left"/>
      <w:pPr>
        <w:tabs>
          <w:tab w:val="num" w:pos="5040"/>
        </w:tabs>
        <w:ind w:left="5040" w:hanging="360"/>
      </w:pPr>
      <w:rPr>
        <w:rFonts w:hint="default" w:ascii="Symbol" w:hAnsi="Symbol"/>
      </w:rPr>
    </w:lvl>
    <w:lvl w:ilvl="7" w:tplc="B45A7968" w:tentative="1">
      <w:start w:val="1"/>
      <w:numFmt w:val="bullet"/>
      <w:lvlText w:val="o"/>
      <w:lvlJc w:val="left"/>
      <w:pPr>
        <w:tabs>
          <w:tab w:val="num" w:pos="5760"/>
        </w:tabs>
        <w:ind w:left="5760" w:hanging="360"/>
      </w:pPr>
      <w:rPr>
        <w:rFonts w:hint="default" w:ascii="Courier New" w:hAnsi="Courier New"/>
      </w:rPr>
    </w:lvl>
    <w:lvl w:ilvl="8" w:tplc="1278CFFE"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808380F"/>
    <w:multiLevelType w:val="hybridMultilevel"/>
    <w:tmpl w:val="A3522BA2"/>
    <w:lvl w:ilvl="0" w:tplc="42C86474">
      <w:start w:val="1"/>
      <w:numFmt w:val="bullet"/>
      <w:lvlText w:val=""/>
      <w:lvlJc w:val="left"/>
      <w:pPr>
        <w:tabs>
          <w:tab w:val="num" w:pos="720"/>
        </w:tabs>
        <w:ind w:left="720" w:hanging="360"/>
      </w:pPr>
      <w:rPr>
        <w:rFonts w:hint="default" w:ascii="Symbol" w:hAnsi="Symbol"/>
      </w:rPr>
    </w:lvl>
    <w:lvl w:ilvl="1" w:tplc="22FA1E0A" w:tentative="1">
      <w:start w:val="1"/>
      <w:numFmt w:val="bullet"/>
      <w:lvlText w:val="o"/>
      <w:lvlJc w:val="left"/>
      <w:pPr>
        <w:tabs>
          <w:tab w:val="num" w:pos="1440"/>
        </w:tabs>
        <w:ind w:left="1440" w:hanging="360"/>
      </w:pPr>
      <w:rPr>
        <w:rFonts w:hint="default" w:ascii="Courier New" w:hAnsi="Courier New"/>
      </w:rPr>
    </w:lvl>
    <w:lvl w:ilvl="2" w:tplc="CD2EF608" w:tentative="1">
      <w:start w:val="1"/>
      <w:numFmt w:val="bullet"/>
      <w:lvlText w:val=""/>
      <w:lvlJc w:val="left"/>
      <w:pPr>
        <w:tabs>
          <w:tab w:val="num" w:pos="2160"/>
        </w:tabs>
        <w:ind w:left="2160" w:hanging="360"/>
      </w:pPr>
      <w:rPr>
        <w:rFonts w:hint="default" w:ascii="Wingdings" w:hAnsi="Wingdings"/>
      </w:rPr>
    </w:lvl>
    <w:lvl w:ilvl="3" w:tplc="235E557E" w:tentative="1">
      <w:start w:val="1"/>
      <w:numFmt w:val="bullet"/>
      <w:lvlText w:val=""/>
      <w:lvlJc w:val="left"/>
      <w:pPr>
        <w:tabs>
          <w:tab w:val="num" w:pos="2880"/>
        </w:tabs>
        <w:ind w:left="2880" w:hanging="360"/>
      </w:pPr>
      <w:rPr>
        <w:rFonts w:hint="default" w:ascii="Symbol" w:hAnsi="Symbol"/>
      </w:rPr>
    </w:lvl>
    <w:lvl w:ilvl="4" w:tplc="192E6FBE" w:tentative="1">
      <w:start w:val="1"/>
      <w:numFmt w:val="bullet"/>
      <w:lvlText w:val="o"/>
      <w:lvlJc w:val="left"/>
      <w:pPr>
        <w:tabs>
          <w:tab w:val="num" w:pos="3600"/>
        </w:tabs>
        <w:ind w:left="3600" w:hanging="360"/>
      </w:pPr>
      <w:rPr>
        <w:rFonts w:hint="default" w:ascii="Courier New" w:hAnsi="Courier New"/>
      </w:rPr>
    </w:lvl>
    <w:lvl w:ilvl="5" w:tplc="668C7B1C" w:tentative="1">
      <w:start w:val="1"/>
      <w:numFmt w:val="bullet"/>
      <w:lvlText w:val=""/>
      <w:lvlJc w:val="left"/>
      <w:pPr>
        <w:tabs>
          <w:tab w:val="num" w:pos="4320"/>
        </w:tabs>
        <w:ind w:left="4320" w:hanging="360"/>
      </w:pPr>
      <w:rPr>
        <w:rFonts w:hint="default" w:ascii="Wingdings" w:hAnsi="Wingdings"/>
      </w:rPr>
    </w:lvl>
    <w:lvl w:ilvl="6" w:tplc="72A23CDA" w:tentative="1">
      <w:start w:val="1"/>
      <w:numFmt w:val="bullet"/>
      <w:lvlText w:val=""/>
      <w:lvlJc w:val="left"/>
      <w:pPr>
        <w:tabs>
          <w:tab w:val="num" w:pos="5040"/>
        </w:tabs>
        <w:ind w:left="5040" w:hanging="360"/>
      </w:pPr>
      <w:rPr>
        <w:rFonts w:hint="default" w:ascii="Symbol" w:hAnsi="Symbol"/>
      </w:rPr>
    </w:lvl>
    <w:lvl w:ilvl="7" w:tplc="D4E60A24" w:tentative="1">
      <w:start w:val="1"/>
      <w:numFmt w:val="bullet"/>
      <w:lvlText w:val="o"/>
      <w:lvlJc w:val="left"/>
      <w:pPr>
        <w:tabs>
          <w:tab w:val="num" w:pos="5760"/>
        </w:tabs>
        <w:ind w:left="5760" w:hanging="360"/>
      </w:pPr>
      <w:rPr>
        <w:rFonts w:hint="default" w:ascii="Courier New" w:hAnsi="Courier New"/>
      </w:rPr>
    </w:lvl>
    <w:lvl w:ilvl="8" w:tplc="844CD1FC"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66851E1"/>
    <w:multiLevelType w:val="hybridMultilevel"/>
    <w:tmpl w:val="C810CA14"/>
    <w:lvl w:ilvl="0" w:tplc="C83299D8">
      <w:start w:val="1"/>
      <w:numFmt w:val="bullet"/>
      <w:lvlText w:val=""/>
      <w:lvlJc w:val="left"/>
      <w:pPr>
        <w:ind w:left="720" w:hanging="360"/>
      </w:pPr>
      <w:rPr>
        <w:rFonts w:hint="default" w:ascii="Symbol" w:hAnsi="Symbol"/>
      </w:rPr>
    </w:lvl>
    <w:lvl w:ilvl="1" w:tplc="5964C9F0" w:tentative="1">
      <w:start w:val="1"/>
      <w:numFmt w:val="bullet"/>
      <w:lvlText w:val="o"/>
      <w:lvlJc w:val="left"/>
      <w:pPr>
        <w:ind w:left="1440" w:hanging="360"/>
      </w:pPr>
      <w:rPr>
        <w:rFonts w:hint="default" w:ascii="Courier New" w:hAnsi="Courier New" w:cs="Courier New"/>
      </w:rPr>
    </w:lvl>
    <w:lvl w:ilvl="2" w:tplc="82CAF13A" w:tentative="1">
      <w:start w:val="1"/>
      <w:numFmt w:val="bullet"/>
      <w:lvlText w:val=""/>
      <w:lvlJc w:val="left"/>
      <w:pPr>
        <w:ind w:left="2160" w:hanging="360"/>
      </w:pPr>
      <w:rPr>
        <w:rFonts w:hint="default" w:ascii="Wingdings" w:hAnsi="Wingdings"/>
      </w:rPr>
    </w:lvl>
    <w:lvl w:ilvl="3" w:tplc="C9902628" w:tentative="1">
      <w:start w:val="1"/>
      <w:numFmt w:val="bullet"/>
      <w:lvlText w:val=""/>
      <w:lvlJc w:val="left"/>
      <w:pPr>
        <w:ind w:left="2880" w:hanging="360"/>
      </w:pPr>
      <w:rPr>
        <w:rFonts w:hint="default" w:ascii="Symbol" w:hAnsi="Symbol"/>
      </w:rPr>
    </w:lvl>
    <w:lvl w:ilvl="4" w:tplc="3EB4CB64" w:tentative="1">
      <w:start w:val="1"/>
      <w:numFmt w:val="bullet"/>
      <w:lvlText w:val="o"/>
      <w:lvlJc w:val="left"/>
      <w:pPr>
        <w:ind w:left="3600" w:hanging="360"/>
      </w:pPr>
      <w:rPr>
        <w:rFonts w:hint="default" w:ascii="Courier New" w:hAnsi="Courier New" w:cs="Courier New"/>
      </w:rPr>
    </w:lvl>
    <w:lvl w:ilvl="5" w:tplc="567AFF88" w:tentative="1">
      <w:start w:val="1"/>
      <w:numFmt w:val="bullet"/>
      <w:lvlText w:val=""/>
      <w:lvlJc w:val="left"/>
      <w:pPr>
        <w:ind w:left="4320" w:hanging="360"/>
      </w:pPr>
      <w:rPr>
        <w:rFonts w:hint="default" w:ascii="Wingdings" w:hAnsi="Wingdings"/>
      </w:rPr>
    </w:lvl>
    <w:lvl w:ilvl="6" w:tplc="96EC83B0" w:tentative="1">
      <w:start w:val="1"/>
      <w:numFmt w:val="bullet"/>
      <w:lvlText w:val=""/>
      <w:lvlJc w:val="left"/>
      <w:pPr>
        <w:ind w:left="5040" w:hanging="360"/>
      </w:pPr>
      <w:rPr>
        <w:rFonts w:hint="default" w:ascii="Symbol" w:hAnsi="Symbol"/>
      </w:rPr>
    </w:lvl>
    <w:lvl w:ilvl="7" w:tplc="8394335A" w:tentative="1">
      <w:start w:val="1"/>
      <w:numFmt w:val="bullet"/>
      <w:lvlText w:val="o"/>
      <w:lvlJc w:val="left"/>
      <w:pPr>
        <w:ind w:left="5760" w:hanging="360"/>
      </w:pPr>
      <w:rPr>
        <w:rFonts w:hint="default" w:ascii="Courier New" w:hAnsi="Courier New" w:cs="Courier New"/>
      </w:rPr>
    </w:lvl>
    <w:lvl w:ilvl="8" w:tplc="8F7C3062" w:tentative="1">
      <w:start w:val="1"/>
      <w:numFmt w:val="bullet"/>
      <w:lvlText w:val=""/>
      <w:lvlJc w:val="left"/>
      <w:pPr>
        <w:ind w:left="6480" w:hanging="360"/>
      </w:pPr>
      <w:rPr>
        <w:rFonts w:hint="default" w:ascii="Wingdings" w:hAnsi="Wingdings"/>
      </w:rPr>
    </w:lvl>
  </w:abstractNum>
  <w:abstractNum w:abstractNumId="26" w15:restartNumberingAfterBreak="0">
    <w:nsid w:val="7A155D85"/>
    <w:multiLevelType w:val="hybridMultilevel"/>
    <w:tmpl w:val="112034E8"/>
    <w:lvl w:ilvl="0" w:tplc="DD9A00D4">
      <w:start w:val="1"/>
      <w:numFmt w:val="bullet"/>
      <w:lvlText w:val=""/>
      <w:lvlJc w:val="left"/>
      <w:pPr>
        <w:ind w:left="720" w:hanging="360"/>
      </w:pPr>
      <w:rPr>
        <w:rFonts w:hint="default" w:ascii="Symbol" w:hAnsi="Symbol"/>
      </w:rPr>
    </w:lvl>
    <w:lvl w:ilvl="1" w:tplc="36360FF4" w:tentative="1">
      <w:start w:val="1"/>
      <w:numFmt w:val="bullet"/>
      <w:lvlText w:val="o"/>
      <w:lvlJc w:val="left"/>
      <w:pPr>
        <w:ind w:left="1440" w:hanging="360"/>
      </w:pPr>
      <w:rPr>
        <w:rFonts w:hint="default" w:ascii="Courier New" w:hAnsi="Courier New" w:cs="Courier New"/>
      </w:rPr>
    </w:lvl>
    <w:lvl w:ilvl="2" w:tplc="5610FEB0" w:tentative="1">
      <w:start w:val="1"/>
      <w:numFmt w:val="bullet"/>
      <w:lvlText w:val=""/>
      <w:lvlJc w:val="left"/>
      <w:pPr>
        <w:ind w:left="2160" w:hanging="360"/>
      </w:pPr>
      <w:rPr>
        <w:rFonts w:hint="default" w:ascii="Wingdings" w:hAnsi="Wingdings"/>
      </w:rPr>
    </w:lvl>
    <w:lvl w:ilvl="3" w:tplc="31947350" w:tentative="1">
      <w:start w:val="1"/>
      <w:numFmt w:val="bullet"/>
      <w:lvlText w:val=""/>
      <w:lvlJc w:val="left"/>
      <w:pPr>
        <w:ind w:left="2880" w:hanging="360"/>
      </w:pPr>
      <w:rPr>
        <w:rFonts w:hint="default" w:ascii="Symbol" w:hAnsi="Symbol"/>
      </w:rPr>
    </w:lvl>
    <w:lvl w:ilvl="4" w:tplc="212A8982" w:tentative="1">
      <w:start w:val="1"/>
      <w:numFmt w:val="bullet"/>
      <w:lvlText w:val="o"/>
      <w:lvlJc w:val="left"/>
      <w:pPr>
        <w:ind w:left="3600" w:hanging="360"/>
      </w:pPr>
      <w:rPr>
        <w:rFonts w:hint="default" w:ascii="Courier New" w:hAnsi="Courier New" w:cs="Courier New"/>
      </w:rPr>
    </w:lvl>
    <w:lvl w:ilvl="5" w:tplc="B51C728C" w:tentative="1">
      <w:start w:val="1"/>
      <w:numFmt w:val="bullet"/>
      <w:lvlText w:val=""/>
      <w:lvlJc w:val="left"/>
      <w:pPr>
        <w:ind w:left="4320" w:hanging="360"/>
      </w:pPr>
      <w:rPr>
        <w:rFonts w:hint="default" w:ascii="Wingdings" w:hAnsi="Wingdings"/>
      </w:rPr>
    </w:lvl>
    <w:lvl w:ilvl="6" w:tplc="FA2AE220" w:tentative="1">
      <w:start w:val="1"/>
      <w:numFmt w:val="bullet"/>
      <w:lvlText w:val=""/>
      <w:lvlJc w:val="left"/>
      <w:pPr>
        <w:ind w:left="5040" w:hanging="360"/>
      </w:pPr>
      <w:rPr>
        <w:rFonts w:hint="default" w:ascii="Symbol" w:hAnsi="Symbol"/>
      </w:rPr>
    </w:lvl>
    <w:lvl w:ilvl="7" w:tplc="926CD740" w:tentative="1">
      <w:start w:val="1"/>
      <w:numFmt w:val="bullet"/>
      <w:lvlText w:val="o"/>
      <w:lvlJc w:val="left"/>
      <w:pPr>
        <w:ind w:left="5760" w:hanging="360"/>
      </w:pPr>
      <w:rPr>
        <w:rFonts w:hint="default" w:ascii="Courier New" w:hAnsi="Courier New" w:cs="Courier New"/>
      </w:rPr>
    </w:lvl>
    <w:lvl w:ilvl="8" w:tplc="336E6F8C" w:tentative="1">
      <w:start w:val="1"/>
      <w:numFmt w:val="bullet"/>
      <w:lvlText w:val=""/>
      <w:lvlJc w:val="left"/>
      <w:pPr>
        <w:ind w:left="6480" w:hanging="360"/>
      </w:pPr>
      <w:rPr>
        <w:rFonts w:hint="default" w:ascii="Wingdings" w:hAnsi="Wingdings"/>
      </w:rPr>
    </w:lvl>
  </w:abstractNum>
  <w:num w:numId="1">
    <w:abstractNumId w:val="17"/>
  </w:num>
  <w:num w:numId="2">
    <w:abstractNumId w:val="26"/>
  </w:num>
  <w:num w:numId="3">
    <w:abstractNumId w:val="19"/>
  </w:num>
  <w:num w:numId="4">
    <w:abstractNumId w:val="12"/>
  </w:num>
  <w:num w:numId="5">
    <w:abstractNumId w:val="1"/>
  </w:num>
  <w:num w:numId="6">
    <w:abstractNumId w:val="21"/>
  </w:num>
  <w:num w:numId="7">
    <w:abstractNumId w:val="5"/>
  </w:num>
  <w:num w:numId="8">
    <w:abstractNumId w:val="2"/>
  </w:num>
  <w:num w:numId="9">
    <w:abstractNumId w:val="15"/>
  </w:num>
  <w:num w:numId="10">
    <w:abstractNumId w:val="11"/>
  </w:num>
  <w:num w:numId="11">
    <w:abstractNumId w:val="20"/>
  </w:num>
  <w:num w:numId="12">
    <w:abstractNumId w:val="3"/>
  </w:num>
  <w:num w:numId="13">
    <w:abstractNumId w:val="24"/>
  </w:num>
  <w:num w:numId="14">
    <w:abstractNumId w:val="7"/>
  </w:num>
  <w:num w:numId="15">
    <w:abstractNumId w:val="14"/>
  </w:num>
  <w:num w:numId="16">
    <w:abstractNumId w:val="22"/>
  </w:num>
  <w:num w:numId="17">
    <w:abstractNumId w:val="25"/>
  </w:num>
  <w:num w:numId="18">
    <w:abstractNumId w:val="8"/>
  </w:num>
  <w:num w:numId="19">
    <w:abstractNumId w:val="16"/>
  </w:num>
  <w:num w:numId="20">
    <w:abstractNumId w:val="4"/>
  </w:num>
  <w:num w:numId="21">
    <w:abstractNumId w:val="0"/>
  </w:num>
  <w:num w:numId="22">
    <w:abstractNumId w:val="9"/>
  </w:num>
  <w:num w:numId="23">
    <w:abstractNumId w:val="13"/>
  </w:num>
  <w:num w:numId="24">
    <w:abstractNumId w:val="10"/>
  </w:num>
  <w:num w:numId="25">
    <w:abstractNumId w:val="6"/>
  </w:num>
  <w:num w:numId="26">
    <w:abstractNumId w:val="18"/>
  </w:num>
  <w:num w:numId="2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09"/>
    <w:rsid w:val="00021447"/>
    <w:rsid w:val="00023129"/>
    <w:rsid w:val="00067F44"/>
    <w:rsid w:val="000C31D7"/>
    <w:rsid w:val="00112B6F"/>
    <w:rsid w:val="001C0173"/>
    <w:rsid w:val="001D7DE3"/>
    <w:rsid w:val="001E4ECD"/>
    <w:rsid w:val="002102B1"/>
    <w:rsid w:val="00265B4A"/>
    <w:rsid w:val="00326555"/>
    <w:rsid w:val="00343D88"/>
    <w:rsid w:val="003A784D"/>
    <w:rsid w:val="003F3F4B"/>
    <w:rsid w:val="00403D45"/>
    <w:rsid w:val="00451409"/>
    <w:rsid w:val="004661FD"/>
    <w:rsid w:val="004D334D"/>
    <w:rsid w:val="004E3836"/>
    <w:rsid w:val="004F2252"/>
    <w:rsid w:val="0052264E"/>
    <w:rsid w:val="00547F56"/>
    <w:rsid w:val="0056032D"/>
    <w:rsid w:val="00581C73"/>
    <w:rsid w:val="006003E5"/>
    <w:rsid w:val="006046A2"/>
    <w:rsid w:val="00614106"/>
    <w:rsid w:val="00616DCD"/>
    <w:rsid w:val="00634F6F"/>
    <w:rsid w:val="00646FBB"/>
    <w:rsid w:val="006568E3"/>
    <w:rsid w:val="006911F1"/>
    <w:rsid w:val="006B001B"/>
    <w:rsid w:val="006E0D9A"/>
    <w:rsid w:val="00724EA9"/>
    <w:rsid w:val="007817B8"/>
    <w:rsid w:val="00844B6F"/>
    <w:rsid w:val="008656EC"/>
    <w:rsid w:val="008663E4"/>
    <w:rsid w:val="008C411D"/>
    <w:rsid w:val="008D4B9F"/>
    <w:rsid w:val="008F413F"/>
    <w:rsid w:val="00926A99"/>
    <w:rsid w:val="00927E4E"/>
    <w:rsid w:val="00990753"/>
    <w:rsid w:val="009E3578"/>
    <w:rsid w:val="00A05758"/>
    <w:rsid w:val="00A3461A"/>
    <w:rsid w:val="00A46992"/>
    <w:rsid w:val="00A571D7"/>
    <w:rsid w:val="00AB19BA"/>
    <w:rsid w:val="00AC39E1"/>
    <w:rsid w:val="00B3181C"/>
    <w:rsid w:val="00B60A42"/>
    <w:rsid w:val="00B923FB"/>
    <w:rsid w:val="00BA1429"/>
    <w:rsid w:val="00C34C79"/>
    <w:rsid w:val="00C73AFF"/>
    <w:rsid w:val="00CD7BBB"/>
    <w:rsid w:val="00CF7B4A"/>
    <w:rsid w:val="00D00C0B"/>
    <w:rsid w:val="00D54BB3"/>
    <w:rsid w:val="00DA6B8D"/>
    <w:rsid w:val="00DB650C"/>
    <w:rsid w:val="00E2623F"/>
    <w:rsid w:val="00E81BDE"/>
    <w:rsid w:val="00F16A4B"/>
    <w:rsid w:val="00F30695"/>
    <w:rsid w:val="00F4397A"/>
    <w:rsid w:val="00F87C1E"/>
    <w:rsid w:val="10FC7873"/>
    <w:rsid w:val="4FA2B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94A9"/>
  <w15:chartTrackingRefBased/>
  <w15:docId w15:val="{423A1226-27AD-CA47-83F7-5423457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51409"/>
    <w:pPr>
      <w:tabs>
        <w:tab w:val="center" w:pos="4680"/>
        <w:tab w:val="right" w:pos="9360"/>
      </w:tabs>
    </w:pPr>
  </w:style>
  <w:style w:type="character" w:styleId="HeaderChar" w:customStyle="1">
    <w:name w:val="Header Char"/>
    <w:basedOn w:val="DefaultParagraphFont"/>
    <w:link w:val="Header"/>
    <w:uiPriority w:val="99"/>
    <w:rsid w:val="00451409"/>
  </w:style>
  <w:style w:type="paragraph" w:styleId="Footer">
    <w:name w:val="footer"/>
    <w:basedOn w:val="Normal"/>
    <w:link w:val="FooterChar"/>
    <w:uiPriority w:val="99"/>
    <w:unhideWhenUsed/>
    <w:rsid w:val="00451409"/>
    <w:pPr>
      <w:tabs>
        <w:tab w:val="center" w:pos="4680"/>
        <w:tab w:val="right" w:pos="9360"/>
      </w:tabs>
    </w:pPr>
  </w:style>
  <w:style w:type="character" w:styleId="FooterChar" w:customStyle="1">
    <w:name w:val="Footer Char"/>
    <w:basedOn w:val="DefaultParagraphFont"/>
    <w:link w:val="Footer"/>
    <w:uiPriority w:val="99"/>
    <w:rsid w:val="00451409"/>
  </w:style>
  <w:style w:type="table" w:styleId="TableGrid">
    <w:name w:val="Table Grid"/>
    <w:basedOn w:val="TableNormal"/>
    <w:uiPriority w:val="39"/>
    <w:rsid w:val="0045140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451409"/>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451409"/>
    <w:rPr>
      <w:rFonts w:ascii="Times New Roman" w:hAnsi="Times New Roman" w:cs="Times New Roman"/>
      <w:sz w:val="18"/>
      <w:szCs w:val="18"/>
    </w:rPr>
  </w:style>
  <w:style w:type="paragraph" w:styleId="ListParagraph">
    <w:name w:val="List Paragraph"/>
    <w:basedOn w:val="Normal"/>
    <w:uiPriority w:val="34"/>
    <w:qFormat/>
    <w:rsid w:val="00DB650C"/>
    <w:pPr>
      <w:spacing w:after="160" w:line="259" w:lineRule="auto"/>
      <w:ind w:left="720"/>
      <w:contextualSpacing/>
    </w:pPr>
    <w:rPr>
      <w:sz w:val="22"/>
      <w:szCs w:val="22"/>
      <w:lang w:val="en-US"/>
    </w:rPr>
  </w:style>
  <w:style w:type="character" w:styleId="CommentReference">
    <w:name w:val="annotation reference"/>
    <w:basedOn w:val="DefaultParagraphFont"/>
    <w:uiPriority w:val="99"/>
    <w:semiHidden/>
    <w:unhideWhenUsed/>
    <w:rsid w:val="00E2623F"/>
    <w:rPr>
      <w:sz w:val="16"/>
      <w:szCs w:val="16"/>
    </w:rPr>
  </w:style>
  <w:style w:type="paragraph" w:styleId="CommentText">
    <w:name w:val="annotation text"/>
    <w:basedOn w:val="Normal"/>
    <w:link w:val="CommentTextChar"/>
    <w:uiPriority w:val="99"/>
    <w:unhideWhenUsed/>
    <w:rsid w:val="00E2623F"/>
    <w:rPr>
      <w:sz w:val="20"/>
      <w:szCs w:val="20"/>
    </w:rPr>
  </w:style>
  <w:style w:type="character" w:styleId="CommentTextChar" w:customStyle="1">
    <w:name w:val="Comment Text Char"/>
    <w:basedOn w:val="DefaultParagraphFont"/>
    <w:link w:val="CommentText"/>
    <w:uiPriority w:val="99"/>
    <w:rsid w:val="00E2623F"/>
    <w:rPr>
      <w:sz w:val="20"/>
      <w:szCs w:val="20"/>
    </w:rPr>
  </w:style>
  <w:style w:type="paragraph" w:styleId="CommentSubject">
    <w:name w:val="annotation subject"/>
    <w:basedOn w:val="CommentText"/>
    <w:next w:val="CommentText"/>
    <w:link w:val="CommentSubjectChar"/>
    <w:uiPriority w:val="99"/>
    <w:semiHidden/>
    <w:unhideWhenUsed/>
    <w:rsid w:val="00E2623F"/>
    <w:rPr>
      <w:b/>
      <w:bCs/>
    </w:rPr>
  </w:style>
  <w:style w:type="character" w:styleId="CommentSubjectChar" w:customStyle="1">
    <w:name w:val="Comment Subject Char"/>
    <w:basedOn w:val="CommentTextChar"/>
    <w:link w:val="CommentSubject"/>
    <w:uiPriority w:val="99"/>
    <w:semiHidden/>
    <w:rsid w:val="00E2623F"/>
    <w:rPr>
      <w:b/>
      <w:bCs/>
      <w:sz w:val="20"/>
      <w:szCs w:val="20"/>
    </w:rPr>
  </w:style>
  <w:style w:type="character" w:styleId="Hyperlink">
    <w:name w:val="Hyperlink"/>
    <w:rsid w:val="00927E4E"/>
    <w:rPr>
      <w:color w:val="0000FF"/>
      <w:u w:val="single"/>
    </w:rPr>
  </w:style>
  <w:style w:type="character" w:styleId="PageNumber">
    <w:name w:val="page number"/>
    <w:basedOn w:val="DefaultParagraphFont"/>
    <w:uiPriority w:val="99"/>
    <w:semiHidden/>
    <w:unhideWhenUsed/>
    <w:rsid w:val="00A57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3.xml" Id="rId14" /><Relationship Type="http://schemas.openxmlformats.org/officeDocument/2006/relationships/glossaryDocument" Target="glossary/document.xml" Id="R02240a261a13486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d53bd75-83d4-4ed8-a637-718bce302d36}"/>
      </w:docPartPr>
      <w:docPartBody>
        <w:p w14:paraId="10FC787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634FFA3744C4B84876A44E1AA9359" ma:contentTypeVersion="12" ma:contentTypeDescription="Create a new document." ma:contentTypeScope="" ma:versionID="4fb2d6d019d76cfab398274700748581">
  <xsd:schema xmlns:xsd="http://www.w3.org/2001/XMLSchema" xmlns:xs="http://www.w3.org/2001/XMLSchema" xmlns:p="http://schemas.microsoft.com/office/2006/metadata/properties" xmlns:ns2="7be24ffb-6946-4918-89e8-e9095c25473e" xmlns:ns3="1a6ea2af-de0f-4fc7-9226-ca1ca2060d59" targetNamespace="http://schemas.microsoft.com/office/2006/metadata/properties" ma:root="true" ma:fieldsID="61eb9a9c401f592f25bc15d422727f92" ns2:_="" ns3:_="">
    <xsd:import namespace="7be24ffb-6946-4918-89e8-e9095c25473e"/>
    <xsd:import namespace="1a6ea2af-de0f-4fc7-9226-ca1ca2060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24ffb-6946-4918-89e8-e9095c254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ea2af-de0f-4fc7-9226-ca1ca2060d5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DEBDF-ED93-46E0-A57E-4C3E05629EF9}"/>
</file>

<file path=customXml/itemProps2.xml><?xml version="1.0" encoding="utf-8"?>
<ds:datastoreItem xmlns:ds="http://schemas.openxmlformats.org/officeDocument/2006/customXml" ds:itemID="{9CC4809A-DBFF-4F6D-87DD-A9B8EA3CF78C}"/>
</file>

<file path=customXml/itemProps3.xml><?xml version="1.0" encoding="utf-8"?>
<ds:datastoreItem xmlns:ds="http://schemas.openxmlformats.org/officeDocument/2006/customXml" ds:itemID="{6EA9409F-FE8F-4E57-8767-2BCA77D143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Shepherd</dc:creator>
  <cp:keywords/>
  <dc:description/>
  <cp:lastModifiedBy>Jane Davis</cp:lastModifiedBy>
  <cp:revision>3</cp:revision>
  <cp:lastPrinted>2020-06-09T08:52:00Z</cp:lastPrinted>
  <dcterms:created xsi:type="dcterms:W3CDTF">2021-11-19T10:37:00Z</dcterms:created>
  <dcterms:modified xsi:type="dcterms:W3CDTF">2021-11-23T10:55:13Z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0x010100A88634FFA3744C4B84876A44E1AA9359</vt:lpwstr>
  </property>
  <property fmtid="{D5CDD505-2E9C-101B-9397-08002B2CF9AE}" pid="3" name="Order">
    <vt:r8>2410600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