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E2A6" w14:textId="77777777" w:rsidR="00C756C0" w:rsidRDefault="00C756C0"/>
    <w:p w14:paraId="331EC5E7" w14:textId="77777777" w:rsidR="00C756C0" w:rsidRDefault="00C756C0"/>
    <w:p w14:paraId="5CEDE92C" w14:textId="27221AB0" w:rsidR="00C756C0" w:rsidRPr="00C756C0" w:rsidRDefault="00C756C0" w:rsidP="00C756C0">
      <w:pPr>
        <w:jc w:val="center"/>
        <w:rPr>
          <w:color w:val="31849B" w:themeColor="accent5" w:themeShade="BF"/>
          <w:sz w:val="80"/>
          <w:szCs w:val="80"/>
        </w:rPr>
      </w:pPr>
      <w:r w:rsidRPr="00C756C0">
        <w:rPr>
          <w:color w:val="31849B" w:themeColor="accent5" w:themeShade="BF"/>
          <w:sz w:val="80"/>
          <w:szCs w:val="80"/>
        </w:rPr>
        <w:t>Willow Primary Academy</w:t>
      </w:r>
    </w:p>
    <w:p w14:paraId="62668DCE" w14:textId="672E0EC2" w:rsidR="00C756C0" w:rsidRPr="00C756C0" w:rsidRDefault="0003185D" w:rsidP="00C756C0">
      <w:pPr>
        <w:jc w:val="center"/>
        <w:rPr>
          <w:color w:val="31849B" w:themeColor="accent5" w:themeShade="BF"/>
          <w:sz w:val="80"/>
          <w:szCs w:val="80"/>
        </w:rPr>
      </w:pPr>
      <w:r>
        <w:rPr>
          <w:color w:val="31849B" w:themeColor="accent5" w:themeShade="BF"/>
          <w:sz w:val="80"/>
          <w:szCs w:val="80"/>
        </w:rPr>
        <w:t>Reading</w:t>
      </w:r>
      <w:r w:rsidR="00C756C0" w:rsidRPr="00C756C0">
        <w:rPr>
          <w:color w:val="31849B" w:themeColor="accent5" w:themeShade="BF"/>
          <w:sz w:val="80"/>
          <w:szCs w:val="80"/>
        </w:rPr>
        <w:t xml:space="preserve"> Curriculum</w:t>
      </w:r>
    </w:p>
    <w:p w14:paraId="7F0A7C61" w14:textId="77777777" w:rsidR="00C756C0" w:rsidRDefault="00C756C0" w:rsidP="00C756C0">
      <w:pPr>
        <w:jc w:val="center"/>
        <w:rPr>
          <w:sz w:val="56"/>
          <w:szCs w:val="56"/>
        </w:rPr>
      </w:pPr>
      <w:r>
        <w:rPr>
          <w:noProof/>
          <w:lang w:eastAsia="en-GB"/>
        </w:rPr>
        <w:drawing>
          <wp:inline distT="0" distB="0" distL="0" distR="0" wp14:anchorId="250ADEB7" wp14:editId="1E064535">
            <wp:extent cx="2906973" cy="2906973"/>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0053" cy="2920053"/>
                    </a:xfrm>
                    <a:prstGeom prst="rect">
                      <a:avLst/>
                    </a:prstGeom>
                  </pic:spPr>
                </pic:pic>
              </a:graphicData>
            </a:graphic>
          </wp:inline>
        </w:drawing>
      </w:r>
    </w:p>
    <w:p w14:paraId="21B3B2CE" w14:textId="728A9D1C" w:rsidR="00C756C0" w:rsidRPr="007F11FF" w:rsidRDefault="00C64244" w:rsidP="007F11FF">
      <w:pPr>
        <w:jc w:val="center"/>
        <w:rPr>
          <w:rFonts w:ascii="Arial" w:hAnsi="Arial" w:cs="Arial"/>
          <w:i/>
          <w:iCs/>
          <w:color w:val="222222"/>
          <w:sz w:val="36"/>
          <w:szCs w:val="36"/>
          <w:shd w:val="clear" w:color="auto" w:fill="FFFFFF"/>
        </w:rPr>
      </w:pPr>
      <w:r w:rsidRPr="007F11FF">
        <w:rPr>
          <w:rFonts w:ascii="Arial" w:hAnsi="Arial" w:cs="Arial"/>
          <w:i/>
          <w:iCs/>
          <w:color w:val="222222"/>
          <w:sz w:val="36"/>
          <w:szCs w:val="36"/>
          <w:shd w:val="clear" w:color="auto" w:fill="FFFFFF"/>
        </w:rPr>
        <w:t xml:space="preserve">“Reading is the gateway skill that makes all other learning possible” – </w:t>
      </w:r>
      <w:r w:rsidRPr="007F11FF">
        <w:rPr>
          <w:rFonts w:ascii="Arial" w:hAnsi="Arial" w:cs="Arial"/>
          <w:b/>
          <w:bCs/>
          <w:i/>
          <w:iCs/>
          <w:color w:val="222222"/>
          <w:sz w:val="36"/>
          <w:szCs w:val="36"/>
          <w:shd w:val="clear" w:color="auto" w:fill="FFFFFF"/>
        </w:rPr>
        <w:t xml:space="preserve">Barack Obama. </w:t>
      </w:r>
    </w:p>
    <w:tbl>
      <w:tblPr>
        <w:tblStyle w:val="TableGrid"/>
        <w:tblpPr w:leftFromText="180" w:rightFromText="180" w:horzAnchor="margin" w:tblpY="900"/>
        <w:tblW w:w="15736" w:type="dxa"/>
        <w:tblLook w:val="04A0" w:firstRow="1" w:lastRow="0" w:firstColumn="1" w:lastColumn="0" w:noHBand="0" w:noVBand="1"/>
      </w:tblPr>
      <w:tblGrid>
        <w:gridCol w:w="15736"/>
      </w:tblGrid>
      <w:tr w:rsidR="00651576" w:rsidRPr="00A22804" w14:paraId="6A56BF74" w14:textId="77777777" w:rsidTr="00C756C0">
        <w:trPr>
          <w:trHeight w:val="247"/>
        </w:trPr>
        <w:tc>
          <w:tcPr>
            <w:tcW w:w="15736" w:type="dxa"/>
            <w:shd w:val="clear" w:color="auto" w:fill="92CDDC" w:themeFill="accent5" w:themeFillTint="99"/>
          </w:tcPr>
          <w:p w14:paraId="2FDA7211" w14:textId="4D427FA8" w:rsidR="00651576" w:rsidRPr="00A22804" w:rsidRDefault="0085318D" w:rsidP="0003185D">
            <w:pPr>
              <w:rPr>
                <w:rFonts w:cstheme="minorHAnsi"/>
                <w:b/>
                <w:sz w:val="20"/>
                <w:szCs w:val="20"/>
              </w:rPr>
            </w:pPr>
            <w:r>
              <w:rPr>
                <w:rFonts w:cstheme="minorHAnsi"/>
                <w:b/>
                <w:sz w:val="20"/>
                <w:szCs w:val="20"/>
              </w:rPr>
              <w:lastRenderedPageBreak/>
              <w:t>Reading</w:t>
            </w:r>
            <w:r w:rsidR="00FD18BE" w:rsidRPr="00A22804">
              <w:rPr>
                <w:rFonts w:cstheme="minorHAnsi"/>
                <w:b/>
                <w:sz w:val="20"/>
                <w:szCs w:val="20"/>
              </w:rPr>
              <w:t xml:space="preserve"> </w:t>
            </w:r>
            <w:r w:rsidR="00651576" w:rsidRPr="00A22804">
              <w:rPr>
                <w:rFonts w:cstheme="minorHAnsi"/>
                <w:b/>
                <w:sz w:val="20"/>
                <w:szCs w:val="20"/>
              </w:rPr>
              <w:t>at Willow Primary Academy:</w:t>
            </w:r>
          </w:p>
        </w:tc>
      </w:tr>
      <w:tr w:rsidR="00651576" w:rsidRPr="00A22804" w14:paraId="7FC36A2D" w14:textId="77777777" w:rsidTr="0003185D">
        <w:trPr>
          <w:trHeight w:val="247"/>
        </w:trPr>
        <w:tc>
          <w:tcPr>
            <w:tcW w:w="15736" w:type="dxa"/>
          </w:tcPr>
          <w:p w14:paraId="773631BC" w14:textId="7AE1A9EC" w:rsidR="00C700EE" w:rsidRDefault="0085318D" w:rsidP="00C700EE">
            <w:pPr>
              <w:rPr>
                <w:rFonts w:ascii="Calibri" w:hAnsi="Calibri" w:cs="Calibri"/>
                <w:sz w:val="20"/>
                <w:szCs w:val="21"/>
                <w:shd w:val="clear" w:color="auto" w:fill="FFFFFF"/>
              </w:rPr>
            </w:pPr>
            <w:r>
              <w:rPr>
                <w:rFonts w:cstheme="minorHAnsi"/>
                <w:sz w:val="20"/>
                <w:szCs w:val="20"/>
              </w:rPr>
              <w:t xml:space="preserve">At Willow Primary Academy we believe that ‘Reading is the Gateway to all learning’. We want to teach every child to be able to read and to </w:t>
            </w:r>
            <w:r w:rsidR="006538F4">
              <w:rPr>
                <w:rFonts w:cstheme="minorHAnsi"/>
                <w:sz w:val="20"/>
                <w:szCs w:val="20"/>
              </w:rPr>
              <w:t>choose to</w:t>
            </w:r>
            <w:r>
              <w:rPr>
                <w:rFonts w:cstheme="minorHAnsi"/>
                <w:sz w:val="20"/>
                <w:szCs w:val="20"/>
              </w:rPr>
              <w:t xml:space="preserve"> read. </w:t>
            </w:r>
            <w:r w:rsidR="009E05F4" w:rsidRPr="00251855">
              <w:rPr>
                <w:rFonts w:ascii="Cambria" w:hAnsi="Cambria" w:cs="Cambria"/>
              </w:rPr>
              <w:t xml:space="preserve"> </w:t>
            </w:r>
            <w:r w:rsidR="009E05F4" w:rsidRPr="009E05F4">
              <w:rPr>
                <w:rFonts w:ascii="Calibri" w:hAnsi="Calibri" w:cs="Calibri"/>
                <w:sz w:val="20"/>
              </w:rPr>
              <w:t xml:space="preserve">Everything else depends on it, so we put as much energy as we possibly can into making sure that every single child learns to read as quickly as possible. </w:t>
            </w:r>
            <w:r>
              <w:rPr>
                <w:rFonts w:cstheme="minorHAnsi"/>
                <w:sz w:val="20"/>
                <w:szCs w:val="20"/>
              </w:rPr>
              <w:t>We</w:t>
            </w:r>
            <w:r w:rsidR="00470BF7" w:rsidRPr="00A22804">
              <w:rPr>
                <w:rFonts w:cstheme="minorHAnsi"/>
                <w:sz w:val="20"/>
                <w:szCs w:val="20"/>
              </w:rPr>
              <w:t xml:space="preserve"> have a bespoke </w:t>
            </w:r>
            <w:r w:rsidR="00FD18BE" w:rsidRPr="00A22804">
              <w:rPr>
                <w:rFonts w:cstheme="minorHAnsi"/>
                <w:sz w:val="20"/>
                <w:szCs w:val="20"/>
              </w:rPr>
              <w:t>reading</w:t>
            </w:r>
            <w:r w:rsidR="00470BF7" w:rsidRPr="00A22804">
              <w:rPr>
                <w:rFonts w:cstheme="minorHAnsi"/>
                <w:sz w:val="20"/>
                <w:szCs w:val="20"/>
              </w:rPr>
              <w:t xml:space="preserve"> curriculum</w:t>
            </w:r>
            <w:r>
              <w:rPr>
                <w:rFonts w:cstheme="minorHAnsi"/>
                <w:sz w:val="20"/>
                <w:szCs w:val="20"/>
              </w:rPr>
              <w:t xml:space="preserve"> that takes</w:t>
            </w:r>
            <w:r w:rsidRPr="00A22804">
              <w:rPr>
                <w:rFonts w:cstheme="minorHAnsi"/>
                <w:sz w:val="20"/>
                <w:szCs w:val="20"/>
              </w:rPr>
              <w:t xml:space="preserve"> into account the needs, backgrounds and interests of our children, in order to build cultural capital</w:t>
            </w:r>
            <w:r w:rsidR="00470BF7" w:rsidRPr="00A22804">
              <w:rPr>
                <w:rFonts w:cstheme="minorHAnsi"/>
                <w:sz w:val="20"/>
                <w:szCs w:val="20"/>
              </w:rPr>
              <w:t xml:space="preserve">. </w:t>
            </w:r>
            <w:r w:rsidR="00231F71" w:rsidRPr="00231F71">
              <w:rPr>
                <w:rFonts w:ascii="Calibri" w:hAnsi="Calibri" w:cs="Calibri"/>
                <w:color w:val="191B1C"/>
                <w:sz w:val="20"/>
                <w:szCs w:val="21"/>
                <w:shd w:val="clear" w:color="auto" w:fill="FFFFFF"/>
              </w:rPr>
              <w:t>We have developed a ‘Reading Spine’ of core, high quality texts for each year group from EYFS to Year 6</w:t>
            </w:r>
            <w:r w:rsidR="00C700EE">
              <w:rPr>
                <w:rFonts w:ascii="Calibri" w:hAnsi="Calibri" w:cs="Calibri"/>
                <w:color w:val="191B1C"/>
                <w:sz w:val="20"/>
                <w:szCs w:val="21"/>
                <w:shd w:val="clear" w:color="auto" w:fill="FFFFFF"/>
              </w:rPr>
              <w:t xml:space="preserve"> that are read purely for pleasure by the teacher</w:t>
            </w:r>
            <w:r w:rsidR="00CC0C82">
              <w:rPr>
                <w:rFonts w:ascii="Calibri" w:hAnsi="Calibri" w:cs="Calibri"/>
                <w:color w:val="191B1C"/>
                <w:sz w:val="20"/>
                <w:szCs w:val="21"/>
                <w:shd w:val="clear" w:color="auto" w:fill="FFFFFF"/>
              </w:rPr>
              <w:t xml:space="preserve"> </w:t>
            </w:r>
            <w:r w:rsidR="00CC0C82" w:rsidRPr="00B175CF">
              <w:rPr>
                <w:rFonts w:ascii="Calibri" w:hAnsi="Calibri" w:cs="Calibri"/>
                <w:sz w:val="20"/>
                <w:szCs w:val="21"/>
                <w:shd w:val="clear" w:color="auto" w:fill="FFFFFF"/>
              </w:rPr>
              <w:t xml:space="preserve">during story time. </w:t>
            </w:r>
          </w:p>
          <w:p w14:paraId="525FBE8F" w14:textId="77777777" w:rsidR="004A7922" w:rsidRPr="00B175CF" w:rsidRDefault="004A7922" w:rsidP="00C700EE">
            <w:pPr>
              <w:rPr>
                <w:rFonts w:ascii="Calibri" w:hAnsi="Calibri" w:cs="Calibri"/>
                <w:sz w:val="20"/>
                <w:szCs w:val="21"/>
                <w:shd w:val="clear" w:color="auto" w:fill="FFFFFF"/>
              </w:rPr>
            </w:pPr>
          </w:p>
          <w:p w14:paraId="164EFA65" w14:textId="54F713B5" w:rsidR="00005F6A" w:rsidRDefault="00C700EE" w:rsidP="0085318D">
            <w:pPr>
              <w:rPr>
                <w:rFonts w:cstheme="minorHAnsi"/>
                <w:sz w:val="20"/>
                <w:szCs w:val="20"/>
              </w:rPr>
            </w:pPr>
            <w:r w:rsidRPr="00B175CF">
              <w:rPr>
                <w:rFonts w:cstheme="minorHAnsi"/>
                <w:sz w:val="20"/>
                <w:szCs w:val="20"/>
              </w:rPr>
              <w:t>From the start of Reception, children learn to read through the systematic Read, Write Inc Phonics</w:t>
            </w:r>
            <w:r w:rsidRPr="00B175CF">
              <w:rPr>
                <w:rFonts w:cstheme="minorHAnsi"/>
                <w:b/>
                <w:bCs/>
                <w:sz w:val="20"/>
                <w:szCs w:val="20"/>
              </w:rPr>
              <w:t xml:space="preserve"> </w:t>
            </w:r>
            <w:r w:rsidRPr="00B175CF">
              <w:rPr>
                <w:rFonts w:cstheme="minorHAnsi"/>
                <w:sz w:val="20"/>
                <w:szCs w:val="20"/>
              </w:rPr>
              <w:t xml:space="preserve">programme. Regular assessment ensures that children’s phonic knowledge matches the books that they are reading, so that they become fluent and make at least expected progress. Timely interventions </w:t>
            </w:r>
            <w:r w:rsidR="00B175CF" w:rsidRPr="00B175CF">
              <w:rPr>
                <w:rFonts w:cstheme="minorHAnsi"/>
                <w:sz w:val="20"/>
                <w:szCs w:val="20"/>
              </w:rPr>
              <w:t xml:space="preserve">(Fast Track Tutoring) </w:t>
            </w:r>
            <w:r w:rsidRPr="00B175CF">
              <w:rPr>
                <w:rFonts w:cstheme="minorHAnsi"/>
                <w:sz w:val="20"/>
                <w:szCs w:val="20"/>
              </w:rPr>
              <w:t>enable children to keep up. When children have completed the phonics programme</w:t>
            </w:r>
            <w:r w:rsidR="00227F5D">
              <w:rPr>
                <w:rFonts w:cstheme="minorHAnsi"/>
                <w:sz w:val="20"/>
                <w:szCs w:val="20"/>
              </w:rPr>
              <w:t>,</w:t>
            </w:r>
            <w:r w:rsidRPr="00B175CF">
              <w:rPr>
                <w:rFonts w:cstheme="minorHAnsi"/>
                <w:sz w:val="20"/>
                <w:szCs w:val="20"/>
              </w:rPr>
              <w:t xml:space="preserve"> they move on to </w:t>
            </w:r>
            <w:proofErr w:type="spellStart"/>
            <w:r w:rsidRPr="00B175CF">
              <w:rPr>
                <w:rFonts w:cstheme="minorHAnsi"/>
                <w:sz w:val="20"/>
                <w:szCs w:val="20"/>
              </w:rPr>
              <w:t>RWInc</w:t>
            </w:r>
            <w:proofErr w:type="spellEnd"/>
            <w:r w:rsidRPr="00B175CF">
              <w:rPr>
                <w:rFonts w:cstheme="minorHAnsi"/>
                <w:sz w:val="20"/>
                <w:szCs w:val="20"/>
              </w:rPr>
              <w:t xml:space="preserve"> Comprehension where they consolidate their phonic knowledge and further develop comprehension skills. It is expected that all children will move onto this by Spring Term in Year 2 at the latest.</w:t>
            </w:r>
            <w:r w:rsidR="007B1E7C" w:rsidRPr="00B175CF">
              <w:rPr>
                <w:rFonts w:cstheme="minorHAnsi"/>
                <w:sz w:val="20"/>
                <w:szCs w:val="20"/>
              </w:rPr>
              <w:t xml:space="preserve">  When children come off the RWI phonics programme and move onto RWI comprehension, they begin to read books from our bo</w:t>
            </w:r>
            <w:r w:rsidR="0079440F" w:rsidRPr="00B175CF">
              <w:rPr>
                <w:rFonts w:cstheme="minorHAnsi"/>
                <w:sz w:val="20"/>
                <w:szCs w:val="20"/>
              </w:rPr>
              <w:t>ok banded system.  It is expected that pupils will begin on at least gold level books, but teachers should ensure that the child is fluent when reading these, as no independent reading should be a struggle.</w:t>
            </w:r>
            <w:r w:rsidRPr="00B175CF">
              <w:rPr>
                <w:rFonts w:cstheme="minorHAnsi"/>
                <w:sz w:val="20"/>
                <w:szCs w:val="20"/>
              </w:rPr>
              <w:t xml:space="preserve">  </w:t>
            </w:r>
          </w:p>
          <w:p w14:paraId="2F8C02AA" w14:textId="77777777" w:rsidR="004A7922" w:rsidRPr="00B175CF" w:rsidRDefault="004A7922" w:rsidP="0085318D">
            <w:pPr>
              <w:rPr>
                <w:rFonts w:cstheme="minorHAnsi"/>
                <w:sz w:val="20"/>
                <w:szCs w:val="20"/>
              </w:rPr>
            </w:pPr>
          </w:p>
          <w:p w14:paraId="5073600F" w14:textId="7FBB7D5C" w:rsidR="00D2708C" w:rsidRDefault="00CC0C82" w:rsidP="009573DB">
            <w:pPr>
              <w:pStyle w:val="NormalWeb"/>
              <w:shd w:val="clear" w:color="auto" w:fill="FFFFFF"/>
              <w:spacing w:before="0" w:beforeAutospacing="0" w:after="0" w:afterAutospacing="0"/>
              <w:jc w:val="both"/>
              <w:textAlignment w:val="top"/>
              <w:rPr>
                <w:rFonts w:asciiTheme="minorHAnsi" w:hAnsiTheme="minorHAnsi" w:cstheme="minorHAnsi"/>
                <w:sz w:val="20"/>
                <w:szCs w:val="20"/>
              </w:rPr>
            </w:pPr>
            <w:r w:rsidRPr="00EA7C4D">
              <w:rPr>
                <w:rFonts w:asciiTheme="minorHAnsi" w:hAnsiTheme="minorHAnsi" w:cstheme="minorHAnsi"/>
                <w:sz w:val="20"/>
                <w:szCs w:val="20"/>
              </w:rPr>
              <w:t>In KS2</w:t>
            </w:r>
            <w:r w:rsidR="0066112C" w:rsidRPr="00EA7C4D">
              <w:rPr>
                <w:rFonts w:asciiTheme="minorHAnsi" w:hAnsiTheme="minorHAnsi" w:cstheme="minorHAnsi"/>
                <w:sz w:val="20"/>
                <w:szCs w:val="20"/>
              </w:rPr>
              <w:t xml:space="preserve"> (and Year 2 in </w:t>
            </w:r>
            <w:proofErr w:type="gramStart"/>
            <w:r w:rsidR="0066112C" w:rsidRPr="00EA7C4D">
              <w:rPr>
                <w:rFonts w:asciiTheme="minorHAnsi" w:hAnsiTheme="minorHAnsi" w:cstheme="minorHAnsi"/>
                <w:sz w:val="20"/>
                <w:szCs w:val="20"/>
              </w:rPr>
              <w:t>Summer</w:t>
            </w:r>
            <w:proofErr w:type="gramEnd"/>
            <w:r w:rsidR="0066112C" w:rsidRPr="00EA7C4D">
              <w:rPr>
                <w:rFonts w:asciiTheme="minorHAnsi" w:hAnsiTheme="minorHAnsi" w:cstheme="minorHAnsi"/>
                <w:sz w:val="20"/>
                <w:szCs w:val="20"/>
              </w:rPr>
              <w:t xml:space="preserve"> term)</w:t>
            </w:r>
            <w:r w:rsidRPr="00EA7C4D">
              <w:rPr>
                <w:rFonts w:asciiTheme="minorHAnsi" w:hAnsiTheme="minorHAnsi" w:cstheme="minorHAnsi"/>
                <w:sz w:val="20"/>
                <w:szCs w:val="20"/>
              </w:rPr>
              <w:t>, pupils further develop their fluency and comprehension skills through daily whole class reading sessions</w:t>
            </w:r>
            <w:r w:rsidR="0079440F" w:rsidRPr="00EA7C4D">
              <w:rPr>
                <w:rFonts w:asciiTheme="minorHAnsi" w:hAnsiTheme="minorHAnsi" w:cstheme="minorHAnsi"/>
                <w:sz w:val="20"/>
                <w:szCs w:val="20"/>
              </w:rPr>
              <w:t>, which we call ‘Reading Rocks’ lessons</w:t>
            </w:r>
            <w:r w:rsidRPr="00EA7C4D">
              <w:rPr>
                <w:rFonts w:asciiTheme="minorHAnsi" w:hAnsiTheme="minorHAnsi" w:cstheme="minorHAnsi"/>
                <w:sz w:val="20"/>
                <w:szCs w:val="20"/>
              </w:rPr>
              <w:t>.</w:t>
            </w:r>
            <w:r w:rsidR="006E591B" w:rsidRPr="00EA7C4D">
              <w:rPr>
                <w:rFonts w:asciiTheme="minorHAnsi" w:hAnsiTheme="minorHAnsi" w:cstheme="minorHAnsi"/>
                <w:sz w:val="20"/>
                <w:szCs w:val="20"/>
              </w:rPr>
              <w:t xml:space="preserve">  We use ‘Fred’s Teaching’</w:t>
            </w:r>
            <w:r w:rsidR="009A3CA5">
              <w:rPr>
                <w:rFonts w:asciiTheme="minorHAnsi" w:hAnsiTheme="minorHAnsi" w:cstheme="minorHAnsi"/>
                <w:sz w:val="20"/>
                <w:szCs w:val="20"/>
              </w:rPr>
              <w:t xml:space="preserve"> and Literacy Shed Plus</w:t>
            </w:r>
            <w:r w:rsidR="006E591B" w:rsidRPr="00EA7C4D">
              <w:rPr>
                <w:rFonts w:asciiTheme="minorHAnsi" w:hAnsiTheme="minorHAnsi" w:cstheme="minorHAnsi"/>
                <w:sz w:val="20"/>
                <w:szCs w:val="20"/>
              </w:rPr>
              <w:t xml:space="preserve"> as resource</w:t>
            </w:r>
            <w:r w:rsidR="009A3CA5">
              <w:rPr>
                <w:rFonts w:asciiTheme="minorHAnsi" w:hAnsiTheme="minorHAnsi" w:cstheme="minorHAnsi"/>
                <w:sz w:val="20"/>
                <w:szCs w:val="20"/>
              </w:rPr>
              <w:t>s</w:t>
            </w:r>
            <w:r w:rsidR="006E591B" w:rsidRPr="00EA7C4D">
              <w:rPr>
                <w:rFonts w:asciiTheme="minorHAnsi" w:hAnsiTheme="minorHAnsi" w:cstheme="minorHAnsi"/>
                <w:sz w:val="20"/>
                <w:szCs w:val="20"/>
              </w:rPr>
              <w:t xml:space="preserve"> for these lessons.  </w:t>
            </w:r>
            <w:r w:rsidR="009A3CA5">
              <w:rPr>
                <w:rFonts w:asciiTheme="minorHAnsi" w:hAnsiTheme="minorHAnsi" w:cstheme="minorHAnsi"/>
                <w:sz w:val="20"/>
                <w:szCs w:val="20"/>
              </w:rPr>
              <w:t xml:space="preserve">This </w:t>
            </w:r>
            <w:r w:rsidR="006E591B" w:rsidRPr="00EA7C4D">
              <w:rPr>
                <w:rFonts w:asciiTheme="minorHAnsi" w:hAnsiTheme="minorHAnsi" w:cstheme="minorHAnsi"/>
                <w:sz w:val="20"/>
                <w:szCs w:val="20"/>
              </w:rPr>
              <w:t>provides</w:t>
            </w:r>
            <w:r w:rsidR="008F4BDF" w:rsidRPr="00EA7C4D">
              <w:rPr>
                <w:rFonts w:asciiTheme="minorHAnsi" w:hAnsiTheme="minorHAnsi" w:cstheme="minorHAnsi"/>
                <w:sz w:val="20"/>
                <w:szCs w:val="20"/>
              </w:rPr>
              <w:t xml:space="preserve"> teachers with PowerPoints, which can be adapted</w:t>
            </w:r>
            <w:r w:rsidR="00287F50" w:rsidRPr="00EA7C4D">
              <w:rPr>
                <w:rFonts w:asciiTheme="minorHAnsi" w:hAnsiTheme="minorHAnsi" w:cstheme="minorHAnsi"/>
                <w:sz w:val="20"/>
                <w:szCs w:val="20"/>
              </w:rPr>
              <w:t xml:space="preserve"> and re-ordered to suit the needs of pupils.  Each week, the children are exposed to </w:t>
            </w:r>
            <w:r w:rsidR="009A3CA5">
              <w:rPr>
                <w:rFonts w:asciiTheme="minorHAnsi" w:hAnsiTheme="minorHAnsi" w:cstheme="minorHAnsi"/>
                <w:sz w:val="20"/>
                <w:szCs w:val="20"/>
              </w:rPr>
              <w:t xml:space="preserve">one </w:t>
            </w:r>
            <w:r w:rsidR="00287F50" w:rsidRPr="00EA7C4D">
              <w:rPr>
                <w:rFonts w:asciiTheme="minorHAnsi" w:hAnsiTheme="minorHAnsi" w:cstheme="minorHAnsi"/>
                <w:sz w:val="20"/>
                <w:szCs w:val="20"/>
              </w:rPr>
              <w:t>extract from the most up-to-date high-quality books, appropriate for the year group.  These extracts introduce our pupils to</w:t>
            </w:r>
            <w:r w:rsidR="00A83C0F" w:rsidRPr="00EA7C4D">
              <w:rPr>
                <w:rFonts w:asciiTheme="minorHAnsi" w:hAnsiTheme="minorHAnsi" w:cstheme="minorHAnsi"/>
                <w:sz w:val="20"/>
                <w:szCs w:val="20"/>
              </w:rPr>
              <w:t xml:space="preserve"> worlds different to their own (windows), but also enable them to make links to their own lives (mirrors).</w:t>
            </w:r>
            <w:r w:rsidR="0066112C" w:rsidRPr="00EA7C4D">
              <w:rPr>
                <w:rFonts w:asciiTheme="minorHAnsi" w:hAnsiTheme="minorHAnsi" w:cstheme="minorHAnsi"/>
                <w:sz w:val="20"/>
                <w:szCs w:val="20"/>
              </w:rPr>
              <w:t xml:space="preserve">  There are whole school themes that run through the school each week</w:t>
            </w:r>
            <w:r w:rsidR="007B03E8" w:rsidRPr="00EA7C4D">
              <w:rPr>
                <w:rFonts w:asciiTheme="minorHAnsi" w:hAnsiTheme="minorHAnsi" w:cstheme="minorHAnsi"/>
                <w:sz w:val="20"/>
                <w:szCs w:val="20"/>
              </w:rPr>
              <w:t>.</w:t>
            </w:r>
            <w:r w:rsidR="005B76ED" w:rsidRPr="00EA7C4D">
              <w:rPr>
                <w:rFonts w:asciiTheme="minorHAnsi" w:hAnsiTheme="minorHAnsi" w:cstheme="minorHAnsi"/>
                <w:sz w:val="20"/>
                <w:szCs w:val="20"/>
              </w:rPr>
              <w:t xml:space="preserve">  Every week, pupils are expected to take part in Echo Reading</w:t>
            </w:r>
            <w:r w:rsidR="00951C73">
              <w:rPr>
                <w:rFonts w:asciiTheme="minorHAnsi" w:hAnsiTheme="minorHAnsi" w:cstheme="minorHAnsi"/>
                <w:sz w:val="20"/>
                <w:szCs w:val="20"/>
              </w:rPr>
              <w:t>.  During this time, there is a focus on prosody through</w:t>
            </w:r>
            <w:r w:rsidR="003B7DD5">
              <w:rPr>
                <w:rFonts w:asciiTheme="minorHAnsi" w:hAnsiTheme="minorHAnsi" w:cstheme="minorHAnsi"/>
                <w:sz w:val="20"/>
                <w:szCs w:val="20"/>
              </w:rPr>
              <w:t xml:space="preserve"> developing</w:t>
            </w:r>
            <w:r w:rsidR="00951C73">
              <w:rPr>
                <w:rFonts w:asciiTheme="minorHAnsi" w:hAnsiTheme="minorHAnsi" w:cstheme="minorHAnsi"/>
                <w:sz w:val="20"/>
                <w:szCs w:val="20"/>
              </w:rPr>
              <w:t xml:space="preserve"> the 6Ps: </w:t>
            </w:r>
            <w:r w:rsidR="00951C73" w:rsidRPr="00366BB6">
              <w:rPr>
                <w:rFonts w:asciiTheme="minorHAnsi" w:hAnsiTheme="minorHAnsi" w:cstheme="minorHAnsi"/>
                <w:sz w:val="20"/>
                <w:szCs w:val="20"/>
              </w:rPr>
              <w:t xml:space="preserve"> </w:t>
            </w:r>
            <w:r w:rsidR="003B7DD5">
              <w:rPr>
                <w:rFonts w:asciiTheme="minorHAnsi" w:hAnsiTheme="minorHAnsi" w:cstheme="minorHAnsi"/>
                <w:b/>
                <w:bCs/>
                <w:sz w:val="20"/>
                <w:szCs w:val="20"/>
              </w:rPr>
              <w:t>P</w:t>
            </w:r>
            <w:r w:rsidR="00366BB6" w:rsidRPr="00366BB6">
              <w:rPr>
                <w:rFonts w:asciiTheme="minorHAnsi" w:hAnsiTheme="minorHAnsi" w:cstheme="minorHAnsi"/>
                <w:sz w:val="20"/>
                <w:szCs w:val="20"/>
              </w:rPr>
              <w:t>it</w:t>
            </w:r>
            <w:r w:rsidR="00366BB6">
              <w:rPr>
                <w:rFonts w:asciiTheme="minorHAnsi" w:hAnsiTheme="minorHAnsi" w:cstheme="minorHAnsi"/>
                <w:sz w:val="20"/>
                <w:szCs w:val="20"/>
              </w:rPr>
              <w:t>c</w:t>
            </w:r>
            <w:r w:rsidR="00366BB6" w:rsidRPr="00366BB6">
              <w:rPr>
                <w:rFonts w:asciiTheme="minorHAnsi" w:hAnsiTheme="minorHAnsi" w:cstheme="minorHAnsi"/>
                <w:sz w:val="20"/>
                <w:szCs w:val="20"/>
              </w:rPr>
              <w:t xml:space="preserve">h, </w:t>
            </w:r>
            <w:r w:rsidR="003B7DD5">
              <w:rPr>
                <w:rFonts w:asciiTheme="minorHAnsi" w:hAnsiTheme="minorHAnsi" w:cstheme="minorHAnsi"/>
                <w:b/>
                <w:bCs/>
                <w:sz w:val="20"/>
                <w:szCs w:val="20"/>
              </w:rPr>
              <w:t>P</w:t>
            </w:r>
            <w:r w:rsidR="00366BB6" w:rsidRPr="00366BB6">
              <w:rPr>
                <w:rFonts w:asciiTheme="minorHAnsi" w:hAnsiTheme="minorHAnsi" w:cstheme="minorHAnsi"/>
                <w:sz w:val="20"/>
                <w:szCs w:val="20"/>
              </w:rPr>
              <w:t xml:space="preserve">unctuation, </w:t>
            </w:r>
            <w:r w:rsidR="003B7DD5">
              <w:rPr>
                <w:rFonts w:asciiTheme="minorHAnsi" w:hAnsiTheme="minorHAnsi" w:cstheme="minorHAnsi"/>
                <w:b/>
                <w:bCs/>
                <w:sz w:val="20"/>
                <w:szCs w:val="20"/>
              </w:rPr>
              <w:t>P</w:t>
            </w:r>
            <w:r w:rsidR="00366BB6" w:rsidRPr="00366BB6">
              <w:rPr>
                <w:rFonts w:asciiTheme="minorHAnsi" w:hAnsiTheme="minorHAnsi" w:cstheme="minorHAnsi"/>
                <w:sz w:val="20"/>
                <w:szCs w:val="20"/>
              </w:rPr>
              <w:t xml:space="preserve">ause, </w:t>
            </w:r>
            <w:r w:rsidR="003B7DD5">
              <w:rPr>
                <w:rFonts w:asciiTheme="minorHAnsi" w:hAnsiTheme="minorHAnsi" w:cstheme="minorHAnsi"/>
                <w:b/>
                <w:bCs/>
                <w:sz w:val="20"/>
                <w:szCs w:val="20"/>
              </w:rPr>
              <w:t>P</w:t>
            </w:r>
            <w:r w:rsidR="00366BB6" w:rsidRPr="00366BB6">
              <w:rPr>
                <w:rFonts w:asciiTheme="minorHAnsi" w:hAnsiTheme="minorHAnsi" w:cstheme="minorHAnsi"/>
                <w:sz w:val="20"/>
                <w:szCs w:val="20"/>
              </w:rPr>
              <w:t xml:space="preserve">ace, </w:t>
            </w:r>
            <w:r w:rsidR="003B7DD5">
              <w:rPr>
                <w:rFonts w:asciiTheme="minorHAnsi" w:hAnsiTheme="minorHAnsi" w:cstheme="minorHAnsi"/>
                <w:b/>
                <w:bCs/>
                <w:sz w:val="20"/>
                <w:szCs w:val="20"/>
              </w:rPr>
              <w:t>P</w:t>
            </w:r>
            <w:r w:rsidR="00366BB6" w:rsidRPr="00366BB6">
              <w:rPr>
                <w:rFonts w:asciiTheme="minorHAnsi" w:hAnsiTheme="minorHAnsi" w:cstheme="minorHAnsi"/>
                <w:sz w:val="20"/>
                <w:szCs w:val="20"/>
              </w:rPr>
              <w:t xml:space="preserve">ower, </w:t>
            </w:r>
            <w:r w:rsidR="003B7DD5">
              <w:rPr>
                <w:rFonts w:asciiTheme="minorHAnsi" w:hAnsiTheme="minorHAnsi" w:cstheme="minorHAnsi"/>
                <w:b/>
                <w:bCs/>
                <w:sz w:val="20"/>
                <w:szCs w:val="20"/>
              </w:rPr>
              <w:t>P</w:t>
            </w:r>
            <w:r w:rsidR="00366BB6" w:rsidRPr="00366BB6">
              <w:rPr>
                <w:rFonts w:asciiTheme="minorHAnsi" w:hAnsiTheme="minorHAnsi" w:cstheme="minorHAnsi"/>
                <w:sz w:val="20"/>
                <w:szCs w:val="20"/>
              </w:rPr>
              <w:t>assion.</w:t>
            </w:r>
            <w:r w:rsidR="003B7DD5">
              <w:rPr>
                <w:rFonts w:asciiTheme="minorHAnsi" w:hAnsiTheme="minorHAnsi" w:cstheme="minorHAnsi"/>
                <w:sz w:val="20"/>
                <w:szCs w:val="20"/>
              </w:rPr>
              <w:t xml:space="preserve">  This supports reading comprehension and is therefore a vital part of </w:t>
            </w:r>
            <w:r w:rsidR="00934BCA">
              <w:rPr>
                <w:rFonts w:asciiTheme="minorHAnsi" w:hAnsiTheme="minorHAnsi" w:cstheme="minorHAnsi"/>
                <w:sz w:val="20"/>
                <w:szCs w:val="20"/>
              </w:rPr>
              <w:t>Reading Rocks lessons.  The 6Ps should be on display in every classroom.  During our whole class reading sessions, there is also</w:t>
            </w:r>
            <w:r w:rsidR="00366BB6" w:rsidRPr="00366BB6">
              <w:rPr>
                <w:rFonts w:asciiTheme="minorHAnsi" w:hAnsiTheme="minorHAnsi" w:cstheme="minorHAnsi"/>
                <w:sz w:val="20"/>
                <w:szCs w:val="20"/>
              </w:rPr>
              <w:t xml:space="preserve"> </w:t>
            </w:r>
            <w:r w:rsidR="005B76ED" w:rsidRPr="00EA7C4D">
              <w:rPr>
                <w:rFonts w:asciiTheme="minorHAnsi" w:hAnsiTheme="minorHAnsi" w:cstheme="minorHAnsi"/>
                <w:sz w:val="20"/>
                <w:szCs w:val="20"/>
              </w:rPr>
              <w:t>lots of book talk</w:t>
            </w:r>
            <w:r w:rsidR="009D1C1F" w:rsidRPr="00EA7C4D">
              <w:rPr>
                <w:rFonts w:asciiTheme="minorHAnsi" w:hAnsiTheme="minorHAnsi" w:cstheme="minorHAnsi"/>
                <w:sz w:val="20"/>
                <w:szCs w:val="20"/>
              </w:rPr>
              <w:t>, follow up activities which focus on particular reading skills and then a range of questions through the use of VIPERS</w:t>
            </w:r>
            <w:r w:rsidR="00D2708C" w:rsidRPr="00EA7C4D">
              <w:rPr>
                <w:rFonts w:asciiTheme="minorHAnsi" w:hAnsiTheme="minorHAnsi" w:cstheme="minorHAnsi"/>
                <w:sz w:val="20"/>
                <w:szCs w:val="20"/>
              </w:rPr>
              <w:t>.</w:t>
            </w:r>
            <w:r w:rsidR="00A52B46">
              <w:rPr>
                <w:rFonts w:asciiTheme="minorHAnsi" w:hAnsiTheme="minorHAnsi" w:cstheme="minorHAnsi"/>
                <w:sz w:val="20"/>
                <w:szCs w:val="20"/>
              </w:rPr>
              <w:t xml:space="preserve">  This is an </w:t>
            </w:r>
            <w:r w:rsidR="00EA7C4D" w:rsidRPr="00EA7C4D">
              <w:rPr>
                <w:rFonts w:asciiTheme="minorHAnsi" w:hAnsiTheme="minorHAnsi" w:cstheme="minorHAnsi"/>
                <w:sz w:val="20"/>
              </w:rPr>
              <w:t xml:space="preserve">acronym to aid the recall of the 6 reading domains.  They are the key areas which children need to know and understand in order to improve their comprehension of texts. VIPERS stands for </w:t>
            </w:r>
            <w:r w:rsidR="00EA7C4D" w:rsidRPr="00EA7C4D">
              <w:rPr>
                <w:rStyle w:val="Strong"/>
                <w:rFonts w:asciiTheme="minorHAnsi" w:hAnsiTheme="minorHAnsi" w:cstheme="minorHAnsi"/>
                <w:sz w:val="20"/>
              </w:rPr>
              <w:t>V</w:t>
            </w:r>
            <w:r w:rsidR="00EA7C4D" w:rsidRPr="00EA7C4D">
              <w:rPr>
                <w:rFonts w:asciiTheme="minorHAnsi" w:hAnsiTheme="minorHAnsi" w:cstheme="minorHAnsi"/>
                <w:sz w:val="20"/>
              </w:rPr>
              <w:t xml:space="preserve">ocabulary, </w:t>
            </w:r>
            <w:r w:rsidR="00EA7C4D" w:rsidRPr="00EA7C4D">
              <w:rPr>
                <w:rStyle w:val="Strong"/>
                <w:rFonts w:asciiTheme="minorHAnsi" w:hAnsiTheme="minorHAnsi" w:cstheme="minorHAnsi"/>
                <w:sz w:val="20"/>
              </w:rPr>
              <w:t>I</w:t>
            </w:r>
            <w:r w:rsidR="00EA7C4D" w:rsidRPr="00EA7C4D">
              <w:rPr>
                <w:rFonts w:asciiTheme="minorHAnsi" w:hAnsiTheme="minorHAnsi" w:cstheme="minorHAnsi"/>
                <w:sz w:val="20"/>
              </w:rPr>
              <w:t xml:space="preserve">nference, </w:t>
            </w:r>
            <w:r w:rsidR="00EA7C4D" w:rsidRPr="00EA7C4D">
              <w:rPr>
                <w:rStyle w:val="Strong"/>
                <w:rFonts w:asciiTheme="minorHAnsi" w:hAnsiTheme="minorHAnsi" w:cstheme="minorHAnsi"/>
                <w:sz w:val="20"/>
              </w:rPr>
              <w:t>P</w:t>
            </w:r>
            <w:r w:rsidR="00EA7C4D" w:rsidRPr="00EA7C4D">
              <w:rPr>
                <w:rFonts w:asciiTheme="minorHAnsi" w:hAnsiTheme="minorHAnsi" w:cstheme="minorHAnsi"/>
                <w:sz w:val="20"/>
              </w:rPr>
              <w:t xml:space="preserve">rediction, </w:t>
            </w:r>
            <w:r w:rsidR="00EA7C4D" w:rsidRPr="00EA7C4D">
              <w:rPr>
                <w:rStyle w:val="Strong"/>
                <w:rFonts w:asciiTheme="minorHAnsi" w:hAnsiTheme="minorHAnsi" w:cstheme="minorHAnsi"/>
                <w:sz w:val="20"/>
              </w:rPr>
              <w:t>E</w:t>
            </w:r>
            <w:r w:rsidR="00EA7C4D" w:rsidRPr="00EA7C4D">
              <w:rPr>
                <w:rFonts w:asciiTheme="minorHAnsi" w:hAnsiTheme="minorHAnsi" w:cstheme="minorHAnsi"/>
                <w:sz w:val="20"/>
              </w:rPr>
              <w:t xml:space="preserve">xplanation, </w:t>
            </w:r>
            <w:r w:rsidR="00EA7C4D" w:rsidRPr="00EA7C4D">
              <w:rPr>
                <w:rStyle w:val="Strong"/>
                <w:rFonts w:asciiTheme="minorHAnsi" w:hAnsiTheme="minorHAnsi" w:cstheme="minorHAnsi"/>
                <w:sz w:val="20"/>
              </w:rPr>
              <w:t>R</w:t>
            </w:r>
            <w:r w:rsidR="00EA7C4D" w:rsidRPr="00EA7C4D">
              <w:rPr>
                <w:rFonts w:asciiTheme="minorHAnsi" w:hAnsiTheme="minorHAnsi" w:cstheme="minorHAnsi"/>
                <w:sz w:val="20"/>
              </w:rPr>
              <w:t xml:space="preserve">etrieval and </w:t>
            </w:r>
            <w:r w:rsidR="00EA7C4D" w:rsidRPr="00EA7C4D">
              <w:rPr>
                <w:rStyle w:val="Strong"/>
                <w:rFonts w:asciiTheme="minorHAnsi" w:hAnsiTheme="minorHAnsi" w:cstheme="minorHAnsi"/>
                <w:sz w:val="20"/>
              </w:rPr>
              <w:t>S</w:t>
            </w:r>
            <w:r w:rsidR="00EA7C4D" w:rsidRPr="00EA7C4D">
              <w:rPr>
                <w:rFonts w:asciiTheme="minorHAnsi" w:hAnsiTheme="minorHAnsi" w:cstheme="minorHAnsi"/>
                <w:sz w:val="20"/>
              </w:rPr>
              <w:t>equence (EYFS/KS1) or </w:t>
            </w:r>
            <w:proofErr w:type="spellStart"/>
            <w:r w:rsidR="00EA7C4D" w:rsidRPr="00EA7C4D">
              <w:rPr>
                <w:rStyle w:val="Strong"/>
                <w:rFonts w:asciiTheme="minorHAnsi" w:hAnsiTheme="minorHAnsi" w:cstheme="minorHAnsi"/>
                <w:sz w:val="20"/>
              </w:rPr>
              <w:t>S</w:t>
            </w:r>
            <w:r w:rsidR="00EA7C4D" w:rsidRPr="00EA7C4D">
              <w:rPr>
                <w:rFonts w:asciiTheme="minorHAnsi" w:hAnsiTheme="minorHAnsi" w:cstheme="minorHAnsi"/>
                <w:sz w:val="20"/>
              </w:rPr>
              <w:t>ummarise</w:t>
            </w:r>
            <w:proofErr w:type="spellEnd"/>
            <w:r w:rsidR="00EA7C4D" w:rsidRPr="00EA7C4D">
              <w:rPr>
                <w:rFonts w:asciiTheme="minorHAnsi" w:hAnsiTheme="minorHAnsi" w:cstheme="minorHAnsi"/>
                <w:sz w:val="20"/>
              </w:rPr>
              <w:t xml:space="preserve"> (KS2).</w:t>
            </w:r>
            <w:r w:rsidR="00A52B46">
              <w:rPr>
                <w:rFonts w:asciiTheme="minorHAnsi" w:hAnsiTheme="minorHAnsi" w:cstheme="minorHAnsi"/>
                <w:sz w:val="20"/>
              </w:rPr>
              <w:t xml:space="preserve">  </w:t>
            </w:r>
            <w:r w:rsidR="00EA7C4D" w:rsidRPr="00EA7C4D">
              <w:rPr>
                <w:rFonts w:asciiTheme="minorHAnsi" w:hAnsiTheme="minorHAnsi" w:cstheme="minorHAnsi"/>
                <w:sz w:val="20"/>
              </w:rPr>
              <w:t>The 6 domains focus on the comprehension aspect of reading and not the mechanics: decoding, fluency, prosody</w:t>
            </w:r>
            <w:r w:rsidR="00EA7C4D" w:rsidRPr="00F92083">
              <w:rPr>
                <w:rFonts w:asciiTheme="minorHAnsi" w:hAnsiTheme="minorHAnsi" w:cstheme="minorHAnsi"/>
                <w:sz w:val="20"/>
              </w:rPr>
              <w:t xml:space="preserve"> etc.  As such, VIPERS is not a reading scheme but rather a method of ensuring that teachers ask, and students are familiar with, a range of questions.  They allow the teacher to track the type of questions asked and the children’s responses to these which allows for targeted questioning afterwards.</w:t>
            </w:r>
            <w:r w:rsidR="009573DB">
              <w:rPr>
                <w:rFonts w:asciiTheme="minorHAnsi" w:hAnsiTheme="minorHAnsi" w:cstheme="minorHAnsi"/>
                <w:sz w:val="20"/>
              </w:rPr>
              <w:t xml:space="preserve">  </w:t>
            </w:r>
            <w:r w:rsidR="00CA55BC">
              <w:rPr>
                <w:rFonts w:asciiTheme="minorHAnsi" w:hAnsiTheme="minorHAnsi" w:cstheme="minorHAnsi"/>
                <w:sz w:val="20"/>
              </w:rPr>
              <w:t xml:space="preserve">The Willow </w:t>
            </w:r>
            <w:r w:rsidR="009573DB">
              <w:rPr>
                <w:rFonts w:asciiTheme="minorHAnsi" w:hAnsiTheme="minorHAnsi" w:cstheme="minorHAnsi"/>
                <w:sz w:val="20"/>
              </w:rPr>
              <w:t xml:space="preserve">VIPERS </w:t>
            </w:r>
            <w:r w:rsidR="00CA55BC">
              <w:rPr>
                <w:rFonts w:asciiTheme="minorHAnsi" w:hAnsiTheme="minorHAnsi" w:cstheme="minorHAnsi"/>
                <w:sz w:val="20"/>
              </w:rPr>
              <w:t xml:space="preserve">posters </w:t>
            </w:r>
            <w:r w:rsidR="009573DB">
              <w:rPr>
                <w:rFonts w:asciiTheme="minorHAnsi" w:hAnsiTheme="minorHAnsi" w:cstheme="minorHAnsi"/>
                <w:sz w:val="20"/>
              </w:rPr>
              <w:t xml:space="preserve">should be </w:t>
            </w:r>
            <w:r w:rsidR="00CA55BC">
              <w:rPr>
                <w:rFonts w:asciiTheme="minorHAnsi" w:hAnsiTheme="minorHAnsi" w:cstheme="minorHAnsi"/>
                <w:sz w:val="20"/>
              </w:rPr>
              <w:t>visible</w:t>
            </w:r>
            <w:r w:rsidR="009573DB">
              <w:rPr>
                <w:rFonts w:asciiTheme="minorHAnsi" w:hAnsiTheme="minorHAnsi" w:cstheme="minorHAnsi"/>
                <w:sz w:val="20"/>
              </w:rPr>
              <w:t xml:space="preserve"> on all reading displays.  </w:t>
            </w:r>
            <w:r w:rsidR="00D2708C">
              <w:rPr>
                <w:rFonts w:asciiTheme="minorHAnsi" w:hAnsiTheme="minorHAnsi" w:cstheme="minorHAnsi"/>
                <w:sz w:val="20"/>
                <w:szCs w:val="20"/>
              </w:rPr>
              <w:t>All written work is recorded in the pupils’ reading journal.</w:t>
            </w:r>
            <w:r w:rsidR="00D2708C" w:rsidRPr="00EA7C4D">
              <w:rPr>
                <w:rFonts w:asciiTheme="minorHAnsi" w:hAnsiTheme="minorHAnsi" w:cstheme="minorHAnsi"/>
                <w:sz w:val="20"/>
                <w:szCs w:val="20"/>
              </w:rPr>
              <w:t xml:space="preserve">  </w:t>
            </w:r>
          </w:p>
          <w:p w14:paraId="10DCAA92" w14:textId="77777777" w:rsidR="00AE3B67" w:rsidRPr="009573DB" w:rsidRDefault="00AE3B67" w:rsidP="009573DB">
            <w:pPr>
              <w:pStyle w:val="NormalWeb"/>
              <w:shd w:val="clear" w:color="auto" w:fill="FFFFFF"/>
              <w:spacing w:before="0" w:beforeAutospacing="0" w:after="0" w:afterAutospacing="0"/>
              <w:jc w:val="both"/>
              <w:textAlignment w:val="top"/>
              <w:rPr>
                <w:rFonts w:asciiTheme="minorHAnsi" w:hAnsiTheme="minorHAnsi" w:cstheme="minorHAnsi"/>
                <w:color w:val="1B1B1B"/>
                <w:sz w:val="20"/>
                <w:szCs w:val="20"/>
                <w:bdr w:val="none" w:sz="0" w:space="0" w:color="auto" w:frame="1"/>
              </w:rPr>
            </w:pPr>
          </w:p>
          <w:p w14:paraId="65D8BAD0" w14:textId="24CAEEFD" w:rsidR="00286186" w:rsidRDefault="00CC0C82" w:rsidP="00CC0C82">
            <w:pPr>
              <w:pStyle w:val="NormalWeb"/>
              <w:shd w:val="clear" w:color="auto" w:fill="FFFFFF"/>
              <w:spacing w:before="0" w:beforeAutospacing="0" w:after="0" w:afterAutospacing="0"/>
              <w:textAlignment w:val="top"/>
              <w:rPr>
                <w:rFonts w:asciiTheme="minorHAnsi" w:hAnsiTheme="minorHAnsi" w:cstheme="minorHAnsi"/>
                <w:color w:val="010101"/>
                <w:sz w:val="20"/>
                <w:szCs w:val="20"/>
                <w:bdr w:val="none" w:sz="0" w:space="0" w:color="auto" w:frame="1"/>
              </w:rPr>
            </w:pPr>
            <w:r w:rsidRPr="00CC0C82">
              <w:rPr>
                <w:rFonts w:asciiTheme="minorHAnsi" w:hAnsiTheme="minorHAnsi" w:cstheme="minorHAnsi"/>
                <w:sz w:val="20"/>
                <w:szCs w:val="20"/>
              </w:rPr>
              <w:t xml:space="preserve">Year 1-6 also have daily independent reading time (DEAR – Drop Everything </w:t>
            </w:r>
            <w:proofErr w:type="gramStart"/>
            <w:r w:rsidRPr="00CC0C82">
              <w:rPr>
                <w:rFonts w:asciiTheme="minorHAnsi" w:hAnsiTheme="minorHAnsi" w:cstheme="minorHAnsi"/>
                <w:sz w:val="20"/>
                <w:szCs w:val="20"/>
              </w:rPr>
              <w:t>And</w:t>
            </w:r>
            <w:proofErr w:type="gramEnd"/>
            <w:r w:rsidRPr="00CC0C82">
              <w:rPr>
                <w:rFonts w:asciiTheme="minorHAnsi" w:hAnsiTheme="minorHAnsi" w:cstheme="minorHAnsi"/>
                <w:sz w:val="20"/>
                <w:szCs w:val="20"/>
              </w:rPr>
              <w:t xml:space="preserve"> Read). Children are expected to read their fluency book, which has been car</w:t>
            </w:r>
            <w:r w:rsidR="00AE3B67">
              <w:rPr>
                <w:rFonts w:asciiTheme="minorHAnsi" w:hAnsiTheme="minorHAnsi" w:cstheme="minorHAnsi"/>
                <w:sz w:val="20"/>
                <w:szCs w:val="20"/>
              </w:rPr>
              <w:t>e</w:t>
            </w:r>
            <w:r w:rsidRPr="00CC0C82">
              <w:rPr>
                <w:rFonts w:asciiTheme="minorHAnsi" w:hAnsiTheme="minorHAnsi" w:cstheme="minorHAnsi"/>
                <w:sz w:val="20"/>
                <w:szCs w:val="20"/>
              </w:rPr>
              <w:t>fully pitched based on regular reading assessments.</w:t>
            </w:r>
            <w:r w:rsidRPr="00CC0C82">
              <w:rPr>
                <w:rFonts w:asciiTheme="minorHAnsi" w:hAnsiTheme="minorHAnsi" w:cstheme="minorHAnsi"/>
                <w:color w:val="010101"/>
                <w:sz w:val="20"/>
                <w:szCs w:val="20"/>
                <w:bdr w:val="none" w:sz="0" w:space="0" w:color="auto" w:frame="1"/>
              </w:rPr>
              <w:t xml:space="preserve"> It is expected that these sessions are silent, so that the children can fully focus on the book they are enjoying.  </w:t>
            </w:r>
            <w:r>
              <w:rPr>
                <w:rFonts w:asciiTheme="minorHAnsi" w:hAnsiTheme="minorHAnsi" w:cstheme="minorHAnsi"/>
                <w:color w:val="010101"/>
                <w:sz w:val="20"/>
                <w:szCs w:val="20"/>
                <w:bdr w:val="none" w:sz="0" w:space="0" w:color="auto" w:frame="1"/>
              </w:rPr>
              <w:t xml:space="preserve">More able readers may choose to read a book for pleasure, but this is at the teacher’s discretion. Adults are expected to hear individual children read at this time, </w:t>
            </w:r>
            <w:proofErr w:type="spellStart"/>
            <w:r>
              <w:rPr>
                <w:rFonts w:asciiTheme="minorHAnsi" w:hAnsiTheme="minorHAnsi" w:cstheme="minorHAnsi"/>
                <w:color w:val="010101"/>
                <w:sz w:val="20"/>
                <w:szCs w:val="20"/>
                <w:bdr w:val="none" w:sz="0" w:space="0" w:color="auto" w:frame="1"/>
              </w:rPr>
              <w:t>prioritising</w:t>
            </w:r>
            <w:proofErr w:type="spellEnd"/>
            <w:r>
              <w:rPr>
                <w:rFonts w:asciiTheme="minorHAnsi" w:hAnsiTheme="minorHAnsi" w:cstheme="minorHAnsi"/>
                <w:color w:val="010101"/>
                <w:sz w:val="20"/>
                <w:szCs w:val="20"/>
                <w:bdr w:val="none" w:sz="0" w:space="0" w:color="auto" w:frame="1"/>
              </w:rPr>
              <w:t xml:space="preserve"> those who are in the lowest 20%, those who do not read regularly at home and pupils from vulnerable groups.</w:t>
            </w:r>
            <w:r w:rsidR="00006985">
              <w:rPr>
                <w:rFonts w:asciiTheme="minorHAnsi" w:hAnsiTheme="minorHAnsi" w:cstheme="minorHAnsi"/>
                <w:color w:val="010101"/>
                <w:sz w:val="20"/>
                <w:szCs w:val="20"/>
                <w:bdr w:val="none" w:sz="0" w:space="0" w:color="auto" w:frame="1"/>
              </w:rPr>
              <w:t xml:space="preserve">  The reading diary should be filled in when you have heard a child read and you should keep a class record of this too.</w:t>
            </w:r>
          </w:p>
          <w:p w14:paraId="0C9C000C" w14:textId="77777777" w:rsidR="00AE3B67" w:rsidRDefault="00AE3B67" w:rsidP="00CC0C82">
            <w:pPr>
              <w:pStyle w:val="NormalWeb"/>
              <w:shd w:val="clear" w:color="auto" w:fill="FFFFFF"/>
              <w:spacing w:before="0" w:beforeAutospacing="0" w:after="0" w:afterAutospacing="0"/>
              <w:textAlignment w:val="top"/>
              <w:rPr>
                <w:rFonts w:asciiTheme="minorHAnsi" w:hAnsiTheme="minorHAnsi" w:cstheme="minorHAnsi"/>
                <w:color w:val="010101"/>
                <w:sz w:val="20"/>
                <w:szCs w:val="20"/>
                <w:bdr w:val="none" w:sz="0" w:space="0" w:color="auto" w:frame="1"/>
              </w:rPr>
            </w:pPr>
          </w:p>
          <w:p w14:paraId="7CD17B16" w14:textId="045A7156" w:rsidR="00B62984" w:rsidRDefault="00B62984" w:rsidP="00CC0C82">
            <w:pPr>
              <w:pStyle w:val="NormalWeb"/>
              <w:shd w:val="clear" w:color="auto" w:fill="FFFFFF"/>
              <w:spacing w:before="0" w:beforeAutospacing="0" w:after="0" w:afterAutospacing="0"/>
              <w:textAlignment w:val="top"/>
              <w:rPr>
                <w:rFonts w:asciiTheme="minorHAnsi" w:hAnsiTheme="minorHAnsi" w:cstheme="minorHAnsi"/>
                <w:color w:val="010101"/>
                <w:sz w:val="20"/>
                <w:szCs w:val="20"/>
                <w:bdr w:val="none" w:sz="0" w:space="0" w:color="auto" w:frame="1"/>
              </w:rPr>
            </w:pPr>
            <w:r>
              <w:rPr>
                <w:rFonts w:asciiTheme="minorHAnsi" w:hAnsiTheme="minorHAnsi" w:cstheme="minorHAnsi"/>
                <w:color w:val="010101"/>
                <w:sz w:val="20"/>
                <w:szCs w:val="20"/>
                <w:bdr w:val="none" w:sz="0" w:space="0" w:color="auto" w:frame="1"/>
              </w:rPr>
              <w:t>Each child should have an independent reading book and a book for pleasure from their class library</w:t>
            </w:r>
            <w:r w:rsidR="00AE3B67">
              <w:rPr>
                <w:rFonts w:asciiTheme="minorHAnsi" w:hAnsiTheme="minorHAnsi" w:cstheme="minorHAnsi"/>
                <w:color w:val="010101"/>
                <w:sz w:val="20"/>
                <w:szCs w:val="20"/>
                <w:bdr w:val="none" w:sz="0" w:space="0" w:color="auto" w:frame="1"/>
              </w:rPr>
              <w:t>.  These should be</w:t>
            </w:r>
            <w:r>
              <w:rPr>
                <w:rFonts w:asciiTheme="minorHAnsi" w:hAnsiTheme="minorHAnsi" w:cstheme="minorHAnsi"/>
                <w:color w:val="010101"/>
                <w:sz w:val="20"/>
                <w:szCs w:val="20"/>
                <w:bdr w:val="none" w:sz="0" w:space="0" w:color="auto" w:frame="1"/>
              </w:rPr>
              <w:t xml:space="preserve"> available to them in school and at home.</w:t>
            </w:r>
          </w:p>
          <w:p w14:paraId="285CAB33" w14:textId="77777777" w:rsidR="00AE3B67" w:rsidRDefault="00AE3B67" w:rsidP="00CC0C82">
            <w:pPr>
              <w:pStyle w:val="NormalWeb"/>
              <w:shd w:val="clear" w:color="auto" w:fill="FFFFFF"/>
              <w:spacing w:before="0" w:beforeAutospacing="0" w:after="0" w:afterAutospacing="0"/>
              <w:textAlignment w:val="top"/>
              <w:rPr>
                <w:rFonts w:asciiTheme="minorHAnsi" w:hAnsiTheme="minorHAnsi" w:cstheme="minorHAnsi"/>
                <w:color w:val="010101"/>
                <w:sz w:val="20"/>
                <w:szCs w:val="20"/>
                <w:bdr w:val="none" w:sz="0" w:space="0" w:color="auto" w:frame="1"/>
              </w:rPr>
            </w:pPr>
          </w:p>
          <w:p w14:paraId="7879A5D7" w14:textId="77777777" w:rsidR="00CC0C82" w:rsidRDefault="00CC0C82" w:rsidP="00CC0C82">
            <w:pPr>
              <w:pStyle w:val="NormalWeb"/>
              <w:shd w:val="clear" w:color="auto" w:fill="FFFFFF"/>
              <w:spacing w:before="0" w:beforeAutospacing="0" w:after="0" w:afterAutospacing="0"/>
              <w:textAlignment w:val="top"/>
              <w:rPr>
                <w:rFonts w:asciiTheme="minorHAnsi" w:hAnsiTheme="minorHAnsi" w:cstheme="minorHAnsi"/>
                <w:color w:val="010101"/>
                <w:sz w:val="20"/>
                <w:szCs w:val="20"/>
                <w:bdr w:val="none" w:sz="0" w:space="0" w:color="auto" w:frame="1"/>
              </w:rPr>
            </w:pPr>
            <w:r>
              <w:rPr>
                <w:rFonts w:asciiTheme="minorHAnsi" w:hAnsiTheme="minorHAnsi" w:cstheme="minorHAnsi"/>
                <w:color w:val="010101"/>
                <w:sz w:val="20"/>
                <w:szCs w:val="20"/>
                <w:bdr w:val="none" w:sz="0" w:space="0" w:color="auto" w:frame="1"/>
              </w:rPr>
              <w:t xml:space="preserve">At the start of each writing unit, </w:t>
            </w:r>
            <w:r w:rsidR="005171FC">
              <w:rPr>
                <w:rFonts w:asciiTheme="minorHAnsi" w:hAnsiTheme="minorHAnsi" w:cstheme="minorHAnsi"/>
                <w:color w:val="010101"/>
                <w:sz w:val="20"/>
                <w:szCs w:val="20"/>
                <w:bdr w:val="none" w:sz="0" w:space="0" w:color="auto" w:frame="1"/>
              </w:rPr>
              <w:t xml:space="preserve">there are opportunities for children to apply their reading skills to gain a better understanding of the text being used as a stimulus. Children will </w:t>
            </w:r>
            <w:proofErr w:type="spellStart"/>
            <w:r w:rsidR="005171FC">
              <w:rPr>
                <w:rFonts w:asciiTheme="minorHAnsi" w:hAnsiTheme="minorHAnsi" w:cstheme="minorHAnsi"/>
                <w:color w:val="010101"/>
                <w:sz w:val="20"/>
                <w:szCs w:val="20"/>
                <w:bdr w:val="none" w:sz="0" w:space="0" w:color="auto" w:frame="1"/>
              </w:rPr>
              <w:t>analyse</w:t>
            </w:r>
            <w:proofErr w:type="spellEnd"/>
            <w:r w:rsidR="005171FC">
              <w:rPr>
                <w:rFonts w:asciiTheme="minorHAnsi" w:hAnsiTheme="minorHAnsi" w:cstheme="minorHAnsi"/>
                <w:color w:val="010101"/>
                <w:sz w:val="20"/>
                <w:szCs w:val="20"/>
                <w:bdr w:val="none" w:sz="0" w:space="0" w:color="auto" w:frame="1"/>
              </w:rPr>
              <w:t xml:space="preserve"> key features, discuss authorial intent and </w:t>
            </w:r>
            <w:r w:rsidR="009E3C56">
              <w:rPr>
                <w:rFonts w:asciiTheme="minorHAnsi" w:hAnsiTheme="minorHAnsi" w:cstheme="minorHAnsi"/>
                <w:color w:val="010101"/>
                <w:sz w:val="20"/>
                <w:szCs w:val="20"/>
                <w:bdr w:val="none" w:sz="0" w:space="0" w:color="auto" w:frame="1"/>
              </w:rPr>
              <w:t>discuss</w:t>
            </w:r>
            <w:r w:rsidR="005171FC">
              <w:rPr>
                <w:rFonts w:asciiTheme="minorHAnsi" w:hAnsiTheme="minorHAnsi" w:cstheme="minorHAnsi"/>
                <w:color w:val="010101"/>
                <w:sz w:val="20"/>
                <w:szCs w:val="20"/>
                <w:bdr w:val="none" w:sz="0" w:space="0" w:color="auto" w:frame="1"/>
              </w:rPr>
              <w:t xml:space="preserve"> opinions. </w:t>
            </w:r>
          </w:p>
          <w:p w14:paraId="2E389AC4" w14:textId="77777777" w:rsidR="00A73804" w:rsidRDefault="00A73804" w:rsidP="00CC0C82">
            <w:pPr>
              <w:pStyle w:val="NormalWeb"/>
              <w:shd w:val="clear" w:color="auto" w:fill="FFFFFF"/>
              <w:spacing w:before="0" w:beforeAutospacing="0" w:after="0" w:afterAutospacing="0"/>
              <w:textAlignment w:val="top"/>
              <w:rPr>
                <w:rFonts w:asciiTheme="minorHAnsi" w:hAnsiTheme="minorHAnsi" w:cstheme="minorHAnsi"/>
                <w:color w:val="010101"/>
                <w:sz w:val="20"/>
                <w:szCs w:val="20"/>
                <w:bdr w:val="none" w:sz="0" w:space="0" w:color="auto" w:frame="1"/>
              </w:rPr>
            </w:pPr>
          </w:p>
          <w:p w14:paraId="1CFBB7B5" w14:textId="6DDC0F01" w:rsidR="00A73804" w:rsidRPr="00CC0C82" w:rsidRDefault="00A73804" w:rsidP="00CC0C82">
            <w:pPr>
              <w:pStyle w:val="NormalWeb"/>
              <w:shd w:val="clear" w:color="auto" w:fill="FFFFFF"/>
              <w:spacing w:before="0" w:beforeAutospacing="0" w:after="0" w:afterAutospacing="0"/>
              <w:textAlignment w:val="top"/>
              <w:rPr>
                <w:rFonts w:asciiTheme="minorHAnsi" w:hAnsiTheme="minorHAnsi" w:cstheme="minorHAnsi"/>
                <w:color w:val="000000"/>
                <w:sz w:val="20"/>
                <w:szCs w:val="20"/>
              </w:rPr>
            </w:pPr>
          </w:p>
        </w:tc>
      </w:tr>
      <w:tr w:rsidR="009E05F4" w:rsidRPr="00A22804" w14:paraId="6AD85172" w14:textId="77777777" w:rsidTr="009E05F4">
        <w:trPr>
          <w:trHeight w:val="247"/>
        </w:trPr>
        <w:tc>
          <w:tcPr>
            <w:tcW w:w="15736" w:type="dxa"/>
            <w:shd w:val="clear" w:color="auto" w:fill="92CDDC" w:themeFill="accent5" w:themeFillTint="99"/>
          </w:tcPr>
          <w:p w14:paraId="41DA32B6" w14:textId="00349928" w:rsidR="009E05F4" w:rsidRDefault="009E05F4" w:rsidP="009E05F4">
            <w:pPr>
              <w:rPr>
                <w:rFonts w:cstheme="minorHAnsi"/>
                <w:sz w:val="20"/>
                <w:szCs w:val="20"/>
              </w:rPr>
            </w:pPr>
            <w:r w:rsidRPr="00A22804">
              <w:rPr>
                <w:rFonts w:cstheme="minorHAnsi"/>
                <w:b/>
                <w:sz w:val="20"/>
                <w:szCs w:val="20"/>
              </w:rPr>
              <w:lastRenderedPageBreak/>
              <w:t>How we ins</w:t>
            </w:r>
            <w:r>
              <w:rPr>
                <w:rFonts w:cstheme="minorHAnsi"/>
                <w:b/>
                <w:sz w:val="20"/>
                <w:szCs w:val="20"/>
              </w:rPr>
              <w:t>til a love of reading at Willow:</w:t>
            </w:r>
          </w:p>
        </w:tc>
      </w:tr>
      <w:tr w:rsidR="009E05F4" w:rsidRPr="00A22804" w14:paraId="0C38B0DF" w14:textId="77777777" w:rsidTr="0003185D">
        <w:trPr>
          <w:trHeight w:val="247"/>
        </w:trPr>
        <w:tc>
          <w:tcPr>
            <w:tcW w:w="15736" w:type="dxa"/>
          </w:tcPr>
          <w:p w14:paraId="04EF1C08" w14:textId="59BC6323" w:rsidR="009E05F4" w:rsidRPr="00A22804" w:rsidRDefault="009E05F4" w:rsidP="009E05F4">
            <w:pPr>
              <w:rPr>
                <w:rFonts w:cstheme="minorHAnsi"/>
                <w:sz w:val="20"/>
                <w:szCs w:val="20"/>
              </w:rPr>
            </w:pPr>
            <w:r w:rsidRPr="00A22804">
              <w:rPr>
                <w:rFonts w:cstheme="minorHAnsi"/>
                <w:sz w:val="20"/>
                <w:szCs w:val="20"/>
              </w:rPr>
              <w:t>Reading is the gateway to all learning and we recognise the importance of rea</w:t>
            </w:r>
            <w:r w:rsidR="00D72D56">
              <w:rPr>
                <w:rFonts w:cstheme="minorHAnsi"/>
                <w:sz w:val="20"/>
                <w:szCs w:val="20"/>
              </w:rPr>
              <w:t xml:space="preserve">ding right from the beginning. </w:t>
            </w:r>
            <w:r w:rsidRPr="00A22804">
              <w:rPr>
                <w:rFonts w:cstheme="minorHAnsi"/>
                <w:sz w:val="20"/>
                <w:szCs w:val="20"/>
              </w:rPr>
              <w:t>To ensure that our children develop this love of reading</w:t>
            </w:r>
            <w:r w:rsidR="00871D66">
              <w:rPr>
                <w:rFonts w:cstheme="minorHAnsi"/>
                <w:sz w:val="20"/>
                <w:szCs w:val="20"/>
              </w:rPr>
              <w:t xml:space="preserve"> at WPA we</w:t>
            </w:r>
            <w:r w:rsidRPr="00A22804">
              <w:rPr>
                <w:rFonts w:cstheme="minorHAnsi"/>
                <w:sz w:val="20"/>
                <w:szCs w:val="20"/>
              </w:rPr>
              <w:t>:</w:t>
            </w:r>
          </w:p>
          <w:p w14:paraId="79DB27D6" w14:textId="713A2E34" w:rsidR="00005F6A" w:rsidRPr="00005F6A" w:rsidRDefault="00005F6A" w:rsidP="008A6629">
            <w:pPr>
              <w:pStyle w:val="ListParagraph"/>
              <w:numPr>
                <w:ilvl w:val="0"/>
                <w:numId w:val="16"/>
              </w:numPr>
              <w:rPr>
                <w:rFonts w:cstheme="minorHAnsi"/>
                <w:iCs/>
                <w:sz w:val="20"/>
                <w:szCs w:val="20"/>
              </w:rPr>
            </w:pPr>
            <w:r>
              <w:rPr>
                <w:rFonts w:cstheme="minorHAnsi"/>
                <w:sz w:val="20"/>
                <w:szCs w:val="20"/>
              </w:rPr>
              <w:t>Ensure all adults model and foster a love of reading.</w:t>
            </w:r>
          </w:p>
          <w:p w14:paraId="6413015F" w14:textId="14221061" w:rsidR="009E05F4" w:rsidRDefault="00871D66" w:rsidP="008A6629">
            <w:pPr>
              <w:pStyle w:val="ListParagraph"/>
              <w:numPr>
                <w:ilvl w:val="0"/>
                <w:numId w:val="16"/>
              </w:numPr>
              <w:rPr>
                <w:rFonts w:cstheme="minorHAnsi"/>
                <w:iCs/>
                <w:sz w:val="20"/>
                <w:szCs w:val="20"/>
              </w:rPr>
            </w:pPr>
            <w:r>
              <w:rPr>
                <w:rFonts w:cstheme="minorHAnsi"/>
                <w:sz w:val="20"/>
                <w:szCs w:val="20"/>
              </w:rPr>
              <w:t xml:space="preserve">Have </w:t>
            </w:r>
            <w:r w:rsidR="009E05F4" w:rsidRPr="00A22804">
              <w:rPr>
                <w:rFonts w:cstheme="minorHAnsi"/>
                <w:sz w:val="20"/>
                <w:szCs w:val="20"/>
              </w:rPr>
              <w:t xml:space="preserve">a variety of high quality, whole-class novels/picture books recommended by a range of sources that are progressive and cumulative across the year groups and </w:t>
            </w:r>
            <w:r w:rsidR="009E05F4" w:rsidRPr="00A22804">
              <w:rPr>
                <w:rFonts w:cstheme="minorHAnsi"/>
                <w:iCs/>
                <w:sz w:val="20"/>
                <w:szCs w:val="20"/>
              </w:rPr>
              <w:t>children leave WPA able to name a range of books and authors that they have enjoyed reading.</w:t>
            </w:r>
          </w:p>
          <w:p w14:paraId="2898829D" w14:textId="502BEE1B" w:rsidR="00871D66" w:rsidRPr="00A22804" w:rsidRDefault="00871D66" w:rsidP="008A6629">
            <w:pPr>
              <w:pStyle w:val="ListParagraph"/>
              <w:numPr>
                <w:ilvl w:val="0"/>
                <w:numId w:val="16"/>
              </w:numPr>
              <w:rPr>
                <w:rFonts w:cstheme="minorHAnsi"/>
                <w:iCs/>
                <w:sz w:val="20"/>
                <w:szCs w:val="20"/>
              </w:rPr>
            </w:pPr>
            <w:r>
              <w:rPr>
                <w:rFonts w:cstheme="minorHAnsi"/>
                <w:iCs/>
                <w:sz w:val="20"/>
                <w:szCs w:val="20"/>
              </w:rPr>
              <w:t xml:space="preserve">Have a structured scheme of books that build independence, promote a love for learning and provide a range of books to suit all needs, genders, backgrounds and abilities, that children can work their way through. </w:t>
            </w:r>
          </w:p>
          <w:p w14:paraId="482888A1" w14:textId="7BF8698B" w:rsidR="009E05F4" w:rsidRPr="00A22804" w:rsidRDefault="00871D66" w:rsidP="008A6629">
            <w:pPr>
              <w:pStyle w:val="ListParagraph"/>
              <w:numPr>
                <w:ilvl w:val="0"/>
                <w:numId w:val="16"/>
              </w:numPr>
              <w:rPr>
                <w:rFonts w:cstheme="minorHAnsi"/>
                <w:iCs/>
                <w:sz w:val="20"/>
                <w:szCs w:val="20"/>
              </w:rPr>
            </w:pPr>
            <w:r>
              <w:rPr>
                <w:rFonts w:cstheme="minorHAnsi"/>
                <w:sz w:val="20"/>
                <w:szCs w:val="20"/>
              </w:rPr>
              <w:t>Ensure e</w:t>
            </w:r>
            <w:r w:rsidR="009E05F4" w:rsidRPr="00A22804">
              <w:rPr>
                <w:rFonts w:cstheme="minorHAnsi"/>
                <w:sz w:val="20"/>
                <w:szCs w:val="20"/>
              </w:rPr>
              <w:t>very classroom has created enticing and welcoming Reading Corners that are filled with books chosen by the teachers and children together.</w:t>
            </w:r>
            <w:r w:rsidR="00751B9C">
              <w:rPr>
                <w:rFonts w:cstheme="minorHAnsi"/>
                <w:sz w:val="20"/>
                <w:szCs w:val="20"/>
              </w:rPr>
              <w:t xml:space="preserve">  Reading corners should reflect the author of the term, the current book being read during story time and the books that have been read during the year so far.  Books should be forward facing and should include non-fiction books linked to topic.</w:t>
            </w:r>
          </w:p>
          <w:p w14:paraId="560E70A3" w14:textId="69072C59" w:rsidR="009E05F4" w:rsidRPr="00A22804" w:rsidRDefault="00871D66" w:rsidP="008A6629">
            <w:pPr>
              <w:pStyle w:val="ListParagraph"/>
              <w:numPr>
                <w:ilvl w:val="0"/>
                <w:numId w:val="16"/>
              </w:numPr>
              <w:rPr>
                <w:rFonts w:cstheme="minorHAnsi"/>
                <w:iCs/>
                <w:sz w:val="20"/>
                <w:szCs w:val="20"/>
              </w:rPr>
            </w:pPr>
            <w:r>
              <w:rPr>
                <w:rFonts w:cstheme="minorHAnsi"/>
                <w:sz w:val="20"/>
                <w:szCs w:val="20"/>
              </w:rPr>
              <w:t xml:space="preserve">Have a </w:t>
            </w:r>
            <w:r w:rsidR="009E05F4" w:rsidRPr="00A22804">
              <w:rPr>
                <w:rFonts w:cstheme="minorHAnsi"/>
                <w:sz w:val="20"/>
                <w:szCs w:val="20"/>
              </w:rPr>
              <w:t xml:space="preserve">‘Story time’ </w:t>
            </w:r>
            <w:r>
              <w:rPr>
                <w:rFonts w:cstheme="minorHAnsi"/>
                <w:sz w:val="20"/>
                <w:szCs w:val="20"/>
              </w:rPr>
              <w:t xml:space="preserve">session </w:t>
            </w:r>
            <w:r w:rsidR="009E05F4" w:rsidRPr="00A22804">
              <w:rPr>
                <w:rFonts w:cstheme="minorHAnsi"/>
                <w:sz w:val="20"/>
                <w:szCs w:val="20"/>
              </w:rPr>
              <w:t>every day in every class</w:t>
            </w:r>
            <w:r w:rsidR="002D2DAA">
              <w:rPr>
                <w:rFonts w:cstheme="minorHAnsi"/>
                <w:sz w:val="20"/>
                <w:szCs w:val="20"/>
              </w:rPr>
              <w:t xml:space="preserve"> – these texts are </w:t>
            </w:r>
            <w:r w:rsidR="008B20CC">
              <w:rPr>
                <w:rFonts w:cstheme="minorHAnsi"/>
                <w:sz w:val="20"/>
                <w:szCs w:val="20"/>
              </w:rPr>
              <w:t xml:space="preserve">age-appropriate.  They may also have been bought due to </w:t>
            </w:r>
            <w:r w:rsidR="006E08E3">
              <w:rPr>
                <w:rFonts w:cstheme="minorHAnsi"/>
                <w:sz w:val="20"/>
                <w:szCs w:val="20"/>
              </w:rPr>
              <w:t>enjoying an extract from it during Reading Rocks lessons or it might also be a text that links to prior learning in other curriculum subjects.</w:t>
            </w:r>
          </w:p>
          <w:p w14:paraId="0304097E" w14:textId="7DACC580" w:rsidR="009E05F4" w:rsidRPr="00A22804" w:rsidRDefault="00871D66" w:rsidP="008A6629">
            <w:pPr>
              <w:pStyle w:val="ListParagraph"/>
              <w:numPr>
                <w:ilvl w:val="0"/>
                <w:numId w:val="16"/>
              </w:numPr>
              <w:rPr>
                <w:rFonts w:cstheme="minorHAnsi"/>
                <w:iCs/>
                <w:sz w:val="20"/>
                <w:szCs w:val="20"/>
              </w:rPr>
            </w:pPr>
            <w:r>
              <w:rPr>
                <w:rFonts w:cstheme="minorHAnsi"/>
                <w:sz w:val="20"/>
                <w:szCs w:val="20"/>
              </w:rPr>
              <w:t>P</w:t>
            </w:r>
            <w:r w:rsidR="009E05F4" w:rsidRPr="00A22804">
              <w:rPr>
                <w:rFonts w:cstheme="minorHAnsi"/>
                <w:sz w:val="20"/>
                <w:szCs w:val="20"/>
              </w:rPr>
              <w:t xml:space="preserve">lan in high-quality times for children to </w:t>
            </w:r>
            <w:r w:rsidR="000A2418">
              <w:rPr>
                <w:rFonts w:cstheme="minorHAnsi"/>
                <w:sz w:val="20"/>
                <w:szCs w:val="20"/>
              </w:rPr>
              <w:t>read independently. They</w:t>
            </w:r>
            <w:r w:rsidR="009E05F4" w:rsidRPr="00A22804">
              <w:rPr>
                <w:rFonts w:cstheme="minorHAnsi"/>
                <w:sz w:val="20"/>
                <w:szCs w:val="20"/>
              </w:rPr>
              <w:t xml:space="preserve"> read a book </w:t>
            </w:r>
            <w:r w:rsidR="000A2418">
              <w:rPr>
                <w:rFonts w:cstheme="minorHAnsi"/>
                <w:sz w:val="20"/>
                <w:szCs w:val="20"/>
              </w:rPr>
              <w:t>from the appropriate Oxford reading level</w:t>
            </w:r>
            <w:r w:rsidR="009E05F4" w:rsidRPr="00A22804">
              <w:rPr>
                <w:rFonts w:cstheme="minorHAnsi"/>
                <w:sz w:val="20"/>
                <w:szCs w:val="20"/>
              </w:rPr>
              <w:t xml:space="preserve">. During this time, teachers, teaching assistants, reading support agencies and volunteers listen 1:1 to vulnerable/target readers using an engaging book of their choice at their level. </w:t>
            </w:r>
          </w:p>
          <w:p w14:paraId="4CECC5F1" w14:textId="1EE64737" w:rsidR="009E05F4" w:rsidRPr="00A22804" w:rsidRDefault="00871D66" w:rsidP="008A6629">
            <w:pPr>
              <w:pStyle w:val="ListParagraph"/>
              <w:numPr>
                <w:ilvl w:val="0"/>
                <w:numId w:val="16"/>
              </w:numPr>
              <w:rPr>
                <w:rFonts w:cstheme="minorHAnsi"/>
                <w:iCs/>
                <w:sz w:val="20"/>
                <w:szCs w:val="20"/>
              </w:rPr>
            </w:pPr>
            <w:r>
              <w:rPr>
                <w:rFonts w:cstheme="minorHAnsi"/>
                <w:sz w:val="20"/>
                <w:szCs w:val="20"/>
              </w:rPr>
              <w:t>D</w:t>
            </w:r>
            <w:r w:rsidR="009E05F4" w:rsidRPr="00A22804">
              <w:rPr>
                <w:rFonts w:cstheme="minorHAnsi"/>
                <w:sz w:val="20"/>
                <w:szCs w:val="20"/>
              </w:rPr>
              <w:t>eliver whole-class reading sessions</w:t>
            </w:r>
            <w:r w:rsidR="00D14AA6">
              <w:rPr>
                <w:rFonts w:cstheme="minorHAnsi"/>
                <w:sz w:val="20"/>
                <w:szCs w:val="20"/>
              </w:rPr>
              <w:t xml:space="preserve"> (Reading Rocks)</w:t>
            </w:r>
            <w:r w:rsidR="009E3C56">
              <w:rPr>
                <w:rFonts w:cstheme="minorHAnsi"/>
                <w:sz w:val="20"/>
                <w:szCs w:val="20"/>
              </w:rPr>
              <w:t>.</w:t>
            </w:r>
          </w:p>
          <w:p w14:paraId="3D096702" w14:textId="77777777" w:rsidR="00D65420" w:rsidRPr="00D65420" w:rsidRDefault="00871D66" w:rsidP="008A6629">
            <w:pPr>
              <w:pStyle w:val="ListParagraph"/>
              <w:numPr>
                <w:ilvl w:val="0"/>
                <w:numId w:val="16"/>
              </w:numPr>
              <w:rPr>
                <w:rFonts w:cstheme="minorHAnsi"/>
                <w:iCs/>
                <w:sz w:val="20"/>
                <w:szCs w:val="20"/>
              </w:rPr>
            </w:pPr>
            <w:r>
              <w:rPr>
                <w:rFonts w:cstheme="minorHAnsi"/>
                <w:sz w:val="20"/>
                <w:szCs w:val="20"/>
              </w:rPr>
              <w:t>W</w:t>
            </w:r>
            <w:r w:rsidR="009E05F4" w:rsidRPr="00A22804">
              <w:rPr>
                <w:rFonts w:cstheme="minorHAnsi"/>
                <w:sz w:val="20"/>
                <w:szCs w:val="20"/>
              </w:rPr>
              <w:t xml:space="preserve">ill have authors visiting, trips organised through events like the Cheltenham Literature Festival, celebrations of reading </w:t>
            </w:r>
            <w:r w:rsidR="009E3C56" w:rsidRPr="00A22804">
              <w:rPr>
                <w:rFonts w:cstheme="minorHAnsi"/>
                <w:sz w:val="20"/>
                <w:szCs w:val="20"/>
              </w:rPr>
              <w:t>e.g.,</w:t>
            </w:r>
            <w:r w:rsidR="009E05F4" w:rsidRPr="00A22804">
              <w:rPr>
                <w:rFonts w:cstheme="minorHAnsi"/>
                <w:sz w:val="20"/>
                <w:szCs w:val="20"/>
              </w:rPr>
              <w:t xml:space="preserve"> World Book Day</w:t>
            </w:r>
            <w:r w:rsidR="00D65420">
              <w:rPr>
                <w:rFonts w:cstheme="minorHAnsi"/>
                <w:sz w:val="20"/>
                <w:szCs w:val="20"/>
              </w:rPr>
              <w:t>, library visits</w:t>
            </w:r>
            <w:r w:rsidR="009E05F4" w:rsidRPr="00A22804">
              <w:rPr>
                <w:rFonts w:cstheme="minorHAnsi"/>
                <w:sz w:val="20"/>
                <w:szCs w:val="20"/>
              </w:rPr>
              <w:t>.</w:t>
            </w:r>
          </w:p>
          <w:p w14:paraId="71139766" w14:textId="77777777" w:rsidR="00D65420" w:rsidRPr="00D65420" w:rsidRDefault="00D65420" w:rsidP="008A6629">
            <w:pPr>
              <w:pStyle w:val="ListParagraph"/>
              <w:numPr>
                <w:ilvl w:val="0"/>
                <w:numId w:val="16"/>
              </w:numPr>
              <w:rPr>
                <w:rFonts w:cstheme="minorHAnsi"/>
                <w:iCs/>
                <w:sz w:val="20"/>
                <w:szCs w:val="20"/>
              </w:rPr>
            </w:pPr>
            <w:r>
              <w:rPr>
                <w:rFonts w:cstheme="minorHAnsi"/>
                <w:sz w:val="20"/>
                <w:szCs w:val="20"/>
              </w:rPr>
              <w:t>Reading Rocks assemblies every other week, which have a focused author each term</w:t>
            </w:r>
          </w:p>
          <w:p w14:paraId="637DBD2B" w14:textId="77777777" w:rsidR="0069259E" w:rsidRPr="0069259E" w:rsidRDefault="0069259E" w:rsidP="008A6629">
            <w:pPr>
              <w:pStyle w:val="ListParagraph"/>
              <w:numPr>
                <w:ilvl w:val="0"/>
                <w:numId w:val="16"/>
              </w:numPr>
              <w:rPr>
                <w:rFonts w:cstheme="minorHAnsi"/>
                <w:iCs/>
                <w:sz w:val="20"/>
                <w:szCs w:val="20"/>
              </w:rPr>
            </w:pPr>
            <w:r>
              <w:rPr>
                <w:rFonts w:cstheme="minorHAnsi"/>
                <w:sz w:val="20"/>
                <w:szCs w:val="20"/>
              </w:rPr>
              <w:t>Bedtime Bear sent home in a story sack with pupils in Early Years and Key Stage One</w:t>
            </w:r>
          </w:p>
          <w:p w14:paraId="23409F57" w14:textId="77777777" w:rsidR="00071786" w:rsidRPr="00071786" w:rsidRDefault="0069259E" w:rsidP="008A6629">
            <w:pPr>
              <w:pStyle w:val="ListParagraph"/>
              <w:numPr>
                <w:ilvl w:val="0"/>
                <w:numId w:val="16"/>
              </w:numPr>
              <w:rPr>
                <w:rFonts w:cstheme="minorHAnsi"/>
                <w:iCs/>
                <w:sz w:val="20"/>
                <w:szCs w:val="20"/>
              </w:rPr>
            </w:pPr>
            <w:r>
              <w:rPr>
                <w:rFonts w:cstheme="minorHAnsi"/>
                <w:sz w:val="20"/>
                <w:szCs w:val="20"/>
              </w:rPr>
              <w:t xml:space="preserve">A Remarkable Reader in every class is celebrated in assembly each week, with the winner </w:t>
            </w:r>
            <w:r w:rsidR="004600DD">
              <w:rPr>
                <w:rFonts w:cstheme="minorHAnsi"/>
                <w:sz w:val="20"/>
                <w:szCs w:val="20"/>
              </w:rPr>
              <w:t>receiving a golden coin from our book vending machine</w:t>
            </w:r>
          </w:p>
          <w:p w14:paraId="3CA02CA5" w14:textId="77777777" w:rsidR="00144342" w:rsidRPr="00144342" w:rsidRDefault="00071786" w:rsidP="008A6629">
            <w:pPr>
              <w:pStyle w:val="ListParagraph"/>
              <w:numPr>
                <w:ilvl w:val="0"/>
                <w:numId w:val="16"/>
              </w:numPr>
              <w:rPr>
                <w:rFonts w:cstheme="minorHAnsi"/>
                <w:iCs/>
                <w:sz w:val="20"/>
                <w:szCs w:val="20"/>
              </w:rPr>
            </w:pPr>
            <w:r>
              <w:rPr>
                <w:rFonts w:cstheme="minorHAnsi"/>
                <w:sz w:val="20"/>
                <w:szCs w:val="20"/>
              </w:rPr>
              <w:t>High quality books available to our youngest pupils throughout provision in Early Years and Year 1</w:t>
            </w:r>
          </w:p>
          <w:p w14:paraId="615E4020" w14:textId="77777777" w:rsidR="00144342" w:rsidRPr="00144342" w:rsidRDefault="00144342" w:rsidP="008A6629">
            <w:pPr>
              <w:pStyle w:val="ListParagraph"/>
              <w:numPr>
                <w:ilvl w:val="0"/>
                <w:numId w:val="16"/>
              </w:numPr>
              <w:rPr>
                <w:rFonts w:cstheme="minorHAnsi"/>
                <w:iCs/>
                <w:sz w:val="20"/>
                <w:szCs w:val="20"/>
              </w:rPr>
            </w:pPr>
            <w:r>
              <w:rPr>
                <w:rFonts w:cstheme="minorHAnsi"/>
                <w:sz w:val="20"/>
                <w:szCs w:val="20"/>
              </w:rPr>
              <w:t>Displays in school which promote our love of reading</w:t>
            </w:r>
          </w:p>
          <w:p w14:paraId="5FF89071" w14:textId="77777777" w:rsidR="00144342" w:rsidRPr="00144342" w:rsidRDefault="00144342" w:rsidP="008A6629">
            <w:pPr>
              <w:pStyle w:val="ListParagraph"/>
              <w:numPr>
                <w:ilvl w:val="0"/>
                <w:numId w:val="16"/>
              </w:numPr>
              <w:rPr>
                <w:rFonts w:cstheme="minorHAnsi"/>
                <w:iCs/>
                <w:sz w:val="20"/>
                <w:szCs w:val="20"/>
              </w:rPr>
            </w:pPr>
            <w:r>
              <w:rPr>
                <w:rFonts w:cstheme="minorHAnsi"/>
                <w:sz w:val="20"/>
                <w:szCs w:val="20"/>
              </w:rPr>
              <w:t>Termly newsletter for parents each term – Willow’s Wonderful World of Reading</w:t>
            </w:r>
          </w:p>
          <w:p w14:paraId="363DAAD8" w14:textId="77777777" w:rsidR="00005F6A" w:rsidRPr="00A73804" w:rsidRDefault="00144342" w:rsidP="008A6629">
            <w:pPr>
              <w:pStyle w:val="ListParagraph"/>
              <w:numPr>
                <w:ilvl w:val="0"/>
                <w:numId w:val="16"/>
              </w:numPr>
              <w:rPr>
                <w:rFonts w:cstheme="minorHAnsi"/>
                <w:iCs/>
                <w:sz w:val="20"/>
                <w:szCs w:val="20"/>
              </w:rPr>
            </w:pPr>
            <w:r>
              <w:rPr>
                <w:rFonts w:cstheme="minorHAnsi"/>
                <w:sz w:val="20"/>
                <w:szCs w:val="20"/>
              </w:rPr>
              <w:t>An opportunity to gather views of parents regarding reading, through our reading survey</w:t>
            </w:r>
            <w:r w:rsidR="009E05F4" w:rsidRPr="00A22804">
              <w:rPr>
                <w:rFonts w:cstheme="minorHAnsi"/>
                <w:sz w:val="20"/>
                <w:szCs w:val="20"/>
              </w:rPr>
              <w:t xml:space="preserve"> </w:t>
            </w:r>
          </w:p>
          <w:p w14:paraId="3E2AD4F6" w14:textId="4C961F5A" w:rsidR="00A73804" w:rsidRPr="00005F6A" w:rsidRDefault="00A73804" w:rsidP="00A73804">
            <w:pPr>
              <w:pStyle w:val="ListParagraph"/>
              <w:rPr>
                <w:rFonts w:cstheme="minorHAnsi"/>
                <w:iCs/>
                <w:sz w:val="20"/>
                <w:szCs w:val="20"/>
              </w:rPr>
            </w:pPr>
          </w:p>
        </w:tc>
      </w:tr>
      <w:tr w:rsidR="0085318D" w:rsidRPr="00A22804" w14:paraId="18EC1011" w14:textId="77777777" w:rsidTr="00C756C0">
        <w:trPr>
          <w:trHeight w:val="247"/>
        </w:trPr>
        <w:tc>
          <w:tcPr>
            <w:tcW w:w="15736" w:type="dxa"/>
            <w:shd w:val="clear" w:color="auto" w:fill="92CDDC" w:themeFill="accent5" w:themeFillTint="99"/>
          </w:tcPr>
          <w:p w14:paraId="537A611A" w14:textId="6ABBBF41" w:rsidR="0085318D" w:rsidRPr="00A22804" w:rsidRDefault="0085318D" w:rsidP="0085318D">
            <w:pPr>
              <w:rPr>
                <w:rFonts w:cstheme="minorHAnsi"/>
                <w:b/>
                <w:bCs/>
                <w:sz w:val="20"/>
                <w:szCs w:val="20"/>
              </w:rPr>
            </w:pPr>
            <w:r>
              <w:rPr>
                <w:rFonts w:cstheme="minorHAnsi"/>
                <w:b/>
                <w:bCs/>
                <w:sz w:val="20"/>
                <w:szCs w:val="20"/>
              </w:rPr>
              <w:t>How we teach phonics</w:t>
            </w:r>
            <w:r w:rsidR="009E05F4">
              <w:rPr>
                <w:rFonts w:cstheme="minorHAnsi"/>
                <w:b/>
                <w:bCs/>
                <w:sz w:val="20"/>
                <w:szCs w:val="20"/>
              </w:rPr>
              <w:t xml:space="preserve"> and early reading</w:t>
            </w:r>
            <w:r>
              <w:rPr>
                <w:rFonts w:cstheme="minorHAnsi"/>
                <w:b/>
                <w:bCs/>
                <w:sz w:val="20"/>
                <w:szCs w:val="20"/>
              </w:rPr>
              <w:t xml:space="preserve">: </w:t>
            </w:r>
          </w:p>
        </w:tc>
      </w:tr>
      <w:tr w:rsidR="0085318D" w:rsidRPr="00A22804" w14:paraId="06CE559A" w14:textId="77777777" w:rsidTr="0085318D">
        <w:trPr>
          <w:trHeight w:val="247"/>
        </w:trPr>
        <w:tc>
          <w:tcPr>
            <w:tcW w:w="15736" w:type="dxa"/>
            <w:shd w:val="clear" w:color="auto" w:fill="FFFFFF" w:themeFill="background1"/>
          </w:tcPr>
          <w:p w14:paraId="2BFCFCC3" w14:textId="77777777" w:rsidR="00005F6A" w:rsidRDefault="0085318D" w:rsidP="009E3C56">
            <w:pPr>
              <w:pStyle w:val="NoSpacing"/>
              <w:rPr>
                <w:rFonts w:asciiTheme="minorHAnsi" w:hAnsiTheme="minorHAnsi" w:cstheme="minorHAnsi"/>
                <w:sz w:val="20"/>
                <w:szCs w:val="20"/>
              </w:rPr>
            </w:pPr>
            <w:r w:rsidRPr="009E05F4">
              <w:rPr>
                <w:rFonts w:asciiTheme="minorHAnsi" w:hAnsiTheme="minorHAnsi" w:cstheme="minorHAnsi"/>
                <w:bCs/>
                <w:sz w:val="20"/>
                <w:szCs w:val="20"/>
              </w:rPr>
              <w:t>At Willow we follow the Read, Write, Inc programme to deliver our phonics</w:t>
            </w:r>
            <w:r w:rsidR="009E05F4" w:rsidRPr="009E05F4">
              <w:rPr>
                <w:rFonts w:asciiTheme="minorHAnsi" w:hAnsiTheme="minorHAnsi" w:cstheme="minorHAnsi"/>
                <w:bCs/>
                <w:sz w:val="20"/>
                <w:szCs w:val="20"/>
              </w:rPr>
              <w:t xml:space="preserve"> from the very first day children start in Reception</w:t>
            </w:r>
            <w:r w:rsidRPr="009E05F4">
              <w:rPr>
                <w:rFonts w:asciiTheme="minorHAnsi" w:hAnsiTheme="minorHAnsi" w:cstheme="minorHAnsi"/>
                <w:bCs/>
                <w:sz w:val="20"/>
                <w:szCs w:val="20"/>
              </w:rPr>
              <w:t xml:space="preserve">. </w:t>
            </w:r>
            <w:proofErr w:type="spellStart"/>
            <w:r w:rsidR="009E05F4" w:rsidRPr="009E05F4">
              <w:rPr>
                <w:rFonts w:asciiTheme="minorHAnsi" w:hAnsiTheme="minorHAnsi" w:cstheme="minorHAnsi"/>
                <w:bCs/>
                <w:sz w:val="20"/>
                <w:szCs w:val="20"/>
              </w:rPr>
              <w:t>RWInc</w:t>
            </w:r>
            <w:proofErr w:type="spellEnd"/>
            <w:r w:rsidR="009E05F4" w:rsidRPr="009E05F4">
              <w:rPr>
                <w:rFonts w:asciiTheme="minorHAnsi" w:hAnsiTheme="minorHAnsi" w:cstheme="minorHAnsi"/>
                <w:bCs/>
                <w:sz w:val="20"/>
                <w:szCs w:val="20"/>
              </w:rPr>
              <w:t xml:space="preserve"> provides a structured and systematic approach to teaching phonics. It is carefully designed to create fluent, confident readers. It ensures that at Willow we meet the higher expectations of the National Curriculum and supports us with our assessment so that it is effective in accelerating every child’s progress in preparation for the Phonics Screening Check at the end of Year 1, and beyond. </w:t>
            </w:r>
            <w:r w:rsidR="009E05F4" w:rsidRPr="009E05F4">
              <w:rPr>
                <w:rFonts w:asciiTheme="minorHAnsi" w:hAnsiTheme="minorHAnsi" w:cstheme="minorHAnsi"/>
                <w:sz w:val="20"/>
                <w:szCs w:val="20"/>
              </w:rPr>
              <w:t xml:space="preserve"> The children learn how to ‘read’ the sounds in words and how </w:t>
            </w:r>
            <w:r w:rsidR="009E3C56">
              <w:rPr>
                <w:rFonts w:asciiTheme="minorHAnsi" w:hAnsiTheme="minorHAnsi" w:cstheme="minorHAnsi"/>
                <w:sz w:val="20"/>
                <w:szCs w:val="20"/>
              </w:rPr>
              <w:t>to write these using the correct letter formation</w:t>
            </w:r>
            <w:r w:rsidR="009E05F4" w:rsidRPr="009E05F4">
              <w:rPr>
                <w:rFonts w:asciiTheme="minorHAnsi" w:hAnsiTheme="minorHAnsi" w:cstheme="minorHAnsi"/>
                <w:sz w:val="20"/>
                <w:szCs w:val="20"/>
              </w:rPr>
              <w:t xml:space="preserve">. This is essential for reading, but it also helps children learn to spell well. </w:t>
            </w:r>
            <w:r w:rsidR="009E3C56">
              <w:rPr>
                <w:rFonts w:asciiTheme="minorHAnsi" w:hAnsiTheme="minorHAnsi" w:cstheme="minorHAnsi"/>
                <w:sz w:val="20"/>
                <w:szCs w:val="20"/>
              </w:rPr>
              <w:t xml:space="preserve">Children are also introduced to red words that are tricky to read because you cannot use the sounds to decode them. </w:t>
            </w:r>
          </w:p>
          <w:p w14:paraId="65E4E350" w14:textId="77777777" w:rsidR="00A4318E" w:rsidRDefault="00A4318E" w:rsidP="009E3C56">
            <w:pPr>
              <w:pStyle w:val="NoSpacing"/>
              <w:rPr>
                <w:rFonts w:asciiTheme="minorHAnsi" w:hAnsiTheme="minorHAnsi" w:cstheme="minorHAnsi"/>
                <w:sz w:val="20"/>
                <w:szCs w:val="20"/>
              </w:rPr>
            </w:pPr>
          </w:p>
          <w:p w14:paraId="25CCB80B" w14:textId="77777777" w:rsidR="0050276C" w:rsidRDefault="0050276C" w:rsidP="009E3C56">
            <w:pPr>
              <w:pStyle w:val="NoSpacing"/>
              <w:rPr>
                <w:rFonts w:asciiTheme="minorHAnsi" w:hAnsiTheme="minorHAnsi" w:cstheme="minorHAnsi"/>
                <w:sz w:val="20"/>
                <w:szCs w:val="20"/>
              </w:rPr>
            </w:pPr>
            <w:r>
              <w:rPr>
                <w:rFonts w:asciiTheme="minorHAnsi" w:hAnsiTheme="minorHAnsi" w:cstheme="minorHAnsi"/>
                <w:sz w:val="20"/>
                <w:szCs w:val="20"/>
              </w:rPr>
              <w:t xml:space="preserve">Pupils </w:t>
            </w:r>
            <w:r w:rsidR="00B167D7">
              <w:rPr>
                <w:rFonts w:asciiTheme="minorHAnsi" w:hAnsiTheme="minorHAnsi" w:cstheme="minorHAnsi"/>
                <w:sz w:val="20"/>
                <w:szCs w:val="20"/>
              </w:rPr>
              <w:t>read a book closely matched to their phonic ability throughout the week.  They then take this familiar book home at the end of the week, along with a book bag book which is also closely matched.  Pupils take home sound books, so that they can recap the sounds learned.</w:t>
            </w:r>
          </w:p>
          <w:p w14:paraId="7D62FBC8" w14:textId="77777777" w:rsidR="00A4318E" w:rsidRDefault="00A4318E" w:rsidP="009E3C56">
            <w:pPr>
              <w:pStyle w:val="NoSpacing"/>
              <w:rPr>
                <w:rFonts w:asciiTheme="minorHAnsi" w:hAnsiTheme="minorHAnsi" w:cstheme="minorHAnsi"/>
                <w:sz w:val="20"/>
                <w:szCs w:val="20"/>
              </w:rPr>
            </w:pPr>
          </w:p>
          <w:p w14:paraId="1C7670B3" w14:textId="070F2A1A" w:rsidR="00A73804" w:rsidRPr="009E05F4" w:rsidRDefault="00A63358" w:rsidP="009E3C56">
            <w:pPr>
              <w:pStyle w:val="NoSpacing"/>
              <w:rPr>
                <w:rFonts w:asciiTheme="minorHAnsi" w:hAnsiTheme="minorHAnsi" w:cstheme="minorHAnsi"/>
                <w:sz w:val="20"/>
                <w:szCs w:val="20"/>
              </w:rPr>
            </w:pPr>
            <w:r>
              <w:rPr>
                <w:rFonts w:asciiTheme="minorHAnsi" w:hAnsiTheme="minorHAnsi" w:cstheme="minorHAnsi"/>
                <w:sz w:val="20"/>
                <w:szCs w:val="20"/>
              </w:rPr>
              <w:t xml:space="preserve">Regular assessment ensures that pupils are </w:t>
            </w:r>
            <w:r w:rsidR="002902EC">
              <w:rPr>
                <w:rFonts w:asciiTheme="minorHAnsi" w:hAnsiTheme="minorHAnsi" w:cstheme="minorHAnsi"/>
                <w:sz w:val="20"/>
                <w:szCs w:val="20"/>
              </w:rPr>
              <w:t xml:space="preserve">taught in homogenous groups and are being taught what they need.  Fast Track Tutoring is put in place for any child who is not on track or is making slow progress.  </w:t>
            </w:r>
            <w:r w:rsidR="00F73834">
              <w:rPr>
                <w:rFonts w:asciiTheme="minorHAnsi" w:hAnsiTheme="minorHAnsi" w:cstheme="minorHAnsi"/>
                <w:sz w:val="20"/>
                <w:szCs w:val="20"/>
              </w:rPr>
              <w:t>This ensures they catch up and keep up.</w:t>
            </w:r>
          </w:p>
        </w:tc>
      </w:tr>
      <w:tr w:rsidR="0085318D" w:rsidRPr="00A22804" w14:paraId="1136C2CA" w14:textId="77777777" w:rsidTr="00C756C0">
        <w:trPr>
          <w:trHeight w:val="262"/>
        </w:trPr>
        <w:tc>
          <w:tcPr>
            <w:tcW w:w="15736" w:type="dxa"/>
            <w:shd w:val="clear" w:color="auto" w:fill="92CDDC" w:themeFill="accent5" w:themeFillTint="99"/>
          </w:tcPr>
          <w:p w14:paraId="01D63187" w14:textId="645D2025" w:rsidR="0085318D" w:rsidRPr="00A22804" w:rsidRDefault="0085318D" w:rsidP="000A2418">
            <w:pPr>
              <w:rPr>
                <w:rFonts w:cstheme="minorHAnsi"/>
                <w:b/>
                <w:sz w:val="20"/>
                <w:szCs w:val="20"/>
              </w:rPr>
            </w:pPr>
            <w:r w:rsidRPr="00A22804">
              <w:rPr>
                <w:rFonts w:cstheme="minorHAnsi"/>
                <w:b/>
                <w:sz w:val="20"/>
                <w:szCs w:val="20"/>
              </w:rPr>
              <w:lastRenderedPageBreak/>
              <w:t xml:space="preserve">How we </w:t>
            </w:r>
            <w:r w:rsidR="000A2418">
              <w:rPr>
                <w:rFonts w:cstheme="minorHAnsi"/>
                <w:b/>
                <w:sz w:val="20"/>
                <w:szCs w:val="20"/>
              </w:rPr>
              <w:t>promote reading at home:</w:t>
            </w:r>
            <w:r w:rsidRPr="00A22804">
              <w:rPr>
                <w:rFonts w:cstheme="minorHAnsi"/>
                <w:b/>
                <w:sz w:val="20"/>
                <w:szCs w:val="20"/>
              </w:rPr>
              <w:t xml:space="preserve"> </w:t>
            </w:r>
          </w:p>
        </w:tc>
      </w:tr>
      <w:tr w:rsidR="000A2418" w:rsidRPr="00A22804" w14:paraId="420E2A3B" w14:textId="77777777" w:rsidTr="000A2418">
        <w:trPr>
          <w:trHeight w:val="262"/>
        </w:trPr>
        <w:tc>
          <w:tcPr>
            <w:tcW w:w="15736" w:type="dxa"/>
            <w:shd w:val="clear" w:color="auto" w:fill="FFFFFF" w:themeFill="background1"/>
          </w:tcPr>
          <w:p w14:paraId="136C901A" w14:textId="77777777" w:rsidR="008A2AA7" w:rsidRDefault="008A2AA7" w:rsidP="00871D66">
            <w:pPr>
              <w:rPr>
                <w:rFonts w:cstheme="minorHAnsi"/>
                <w:sz w:val="20"/>
                <w:szCs w:val="20"/>
              </w:rPr>
            </w:pPr>
            <w:r>
              <w:rPr>
                <w:rFonts w:cstheme="minorHAnsi"/>
                <w:sz w:val="20"/>
                <w:szCs w:val="20"/>
              </w:rPr>
              <w:t xml:space="preserve">Children take phonic sounds books home from the beginning of Reception and it is expected that parents will practice these sounds, once they are taught in school, with their children at home. Once children start reading </w:t>
            </w:r>
            <w:proofErr w:type="spellStart"/>
            <w:r>
              <w:rPr>
                <w:rFonts w:cstheme="minorHAnsi"/>
                <w:sz w:val="20"/>
                <w:szCs w:val="20"/>
              </w:rPr>
              <w:t>RWInc</w:t>
            </w:r>
            <w:proofErr w:type="spellEnd"/>
            <w:r>
              <w:rPr>
                <w:rFonts w:cstheme="minorHAnsi"/>
                <w:sz w:val="20"/>
                <w:szCs w:val="20"/>
              </w:rPr>
              <w:t xml:space="preserve"> books at school, they then take these home to read again, along with a ‘Book bag’ book that is at the same phonic level. </w:t>
            </w:r>
          </w:p>
          <w:p w14:paraId="564F19F1" w14:textId="77777777" w:rsidR="00A90907" w:rsidRDefault="00A90907" w:rsidP="00871D66">
            <w:pPr>
              <w:rPr>
                <w:rFonts w:cstheme="minorHAnsi"/>
                <w:sz w:val="20"/>
                <w:szCs w:val="20"/>
              </w:rPr>
            </w:pPr>
          </w:p>
          <w:p w14:paraId="7B74E5F9" w14:textId="3E14B859" w:rsidR="000A2418" w:rsidRDefault="008A2AA7" w:rsidP="00871D66">
            <w:pPr>
              <w:rPr>
                <w:rFonts w:cstheme="minorHAnsi"/>
                <w:sz w:val="20"/>
                <w:szCs w:val="20"/>
              </w:rPr>
            </w:pPr>
            <w:r>
              <w:rPr>
                <w:rFonts w:cstheme="minorHAnsi"/>
                <w:sz w:val="20"/>
                <w:szCs w:val="20"/>
              </w:rPr>
              <w:t xml:space="preserve">Once children are off the </w:t>
            </w:r>
            <w:proofErr w:type="spellStart"/>
            <w:r>
              <w:rPr>
                <w:rFonts w:cstheme="minorHAnsi"/>
                <w:sz w:val="20"/>
                <w:szCs w:val="20"/>
              </w:rPr>
              <w:t>RWInc</w:t>
            </w:r>
            <w:proofErr w:type="spellEnd"/>
            <w:r>
              <w:rPr>
                <w:rFonts w:cstheme="minorHAnsi"/>
                <w:sz w:val="20"/>
                <w:szCs w:val="20"/>
              </w:rPr>
              <w:t xml:space="preserve"> programme,</w:t>
            </w:r>
            <w:r w:rsidR="000A2418">
              <w:rPr>
                <w:rFonts w:cstheme="minorHAnsi"/>
                <w:sz w:val="20"/>
                <w:szCs w:val="20"/>
              </w:rPr>
              <w:t xml:space="preserve"> we have a whole school reading programme that </w:t>
            </w:r>
            <w:r w:rsidR="007850AD">
              <w:rPr>
                <w:rFonts w:cstheme="minorHAnsi"/>
                <w:sz w:val="20"/>
                <w:szCs w:val="20"/>
              </w:rPr>
              <w:t xml:space="preserve">follows the levelling system created by Oxford. The reading scheme offers a structured sequence of books for children as they gain reading confidence. The scheme supports the children’s </w:t>
            </w:r>
            <w:r>
              <w:rPr>
                <w:rFonts w:cstheme="minorHAnsi"/>
                <w:sz w:val="20"/>
                <w:szCs w:val="20"/>
              </w:rPr>
              <w:t xml:space="preserve">prior </w:t>
            </w:r>
            <w:r w:rsidR="007850AD">
              <w:rPr>
                <w:rFonts w:cstheme="minorHAnsi"/>
                <w:sz w:val="20"/>
                <w:szCs w:val="20"/>
              </w:rPr>
              <w:t>phonic learning, and helps support the skills required for fluent reading. It has a wide range of books to widen the children’s reading experiences and exposes them to a range of stimulating stories, different tex</w:t>
            </w:r>
            <w:r w:rsidR="00871D66">
              <w:rPr>
                <w:rFonts w:cstheme="minorHAnsi"/>
                <w:sz w:val="20"/>
                <w:szCs w:val="20"/>
              </w:rPr>
              <w:t>t types and illustrations. Their</w:t>
            </w:r>
            <w:r w:rsidR="007850AD">
              <w:rPr>
                <w:rFonts w:cstheme="minorHAnsi"/>
                <w:sz w:val="20"/>
                <w:szCs w:val="20"/>
              </w:rPr>
              <w:t xml:space="preserve"> carefull</w:t>
            </w:r>
            <w:r w:rsidR="00871D66">
              <w:rPr>
                <w:rFonts w:cstheme="minorHAnsi"/>
                <w:sz w:val="20"/>
                <w:szCs w:val="20"/>
              </w:rPr>
              <w:t>y scaffolded content</w:t>
            </w:r>
            <w:r w:rsidR="007850AD">
              <w:rPr>
                <w:rFonts w:cstheme="minorHAnsi"/>
                <w:sz w:val="20"/>
                <w:szCs w:val="20"/>
              </w:rPr>
              <w:t xml:space="preserve"> ensure</w:t>
            </w:r>
            <w:r w:rsidR="00871D66">
              <w:rPr>
                <w:rFonts w:cstheme="minorHAnsi"/>
                <w:sz w:val="20"/>
                <w:szCs w:val="20"/>
              </w:rPr>
              <w:t>s</w:t>
            </w:r>
            <w:r w:rsidR="007850AD">
              <w:rPr>
                <w:rFonts w:cstheme="minorHAnsi"/>
                <w:sz w:val="20"/>
                <w:szCs w:val="20"/>
              </w:rPr>
              <w:t xml:space="preserve"> that children are reading at an appropriate level for their age and ability.</w:t>
            </w:r>
            <w:r w:rsidR="00871D66">
              <w:rPr>
                <w:rFonts w:cstheme="minorHAnsi"/>
                <w:sz w:val="20"/>
                <w:szCs w:val="20"/>
              </w:rPr>
              <w:t xml:space="preserve"> The levels are carefully designed by Oxford and the books are accurately matched to ensure every child gets the right book.</w:t>
            </w:r>
            <w:r w:rsidR="007850AD">
              <w:rPr>
                <w:rFonts w:cstheme="minorHAnsi"/>
                <w:sz w:val="20"/>
                <w:szCs w:val="20"/>
              </w:rPr>
              <w:t xml:space="preserve"> It promotes independent reading for pleasure. </w:t>
            </w:r>
          </w:p>
          <w:p w14:paraId="1113AA85" w14:textId="77777777" w:rsidR="00A90907" w:rsidRDefault="00A90907" w:rsidP="00871D66">
            <w:pPr>
              <w:rPr>
                <w:rFonts w:cstheme="minorHAnsi"/>
                <w:sz w:val="20"/>
                <w:szCs w:val="20"/>
              </w:rPr>
            </w:pPr>
          </w:p>
          <w:p w14:paraId="323E6D0E" w14:textId="545BD83F" w:rsidR="008A2AA7" w:rsidRDefault="00871D66" w:rsidP="00871D66">
            <w:pPr>
              <w:rPr>
                <w:rFonts w:cstheme="minorHAnsi"/>
                <w:sz w:val="20"/>
                <w:szCs w:val="20"/>
              </w:rPr>
            </w:pPr>
            <w:r>
              <w:rPr>
                <w:rFonts w:cstheme="minorHAnsi"/>
                <w:sz w:val="20"/>
                <w:szCs w:val="20"/>
              </w:rPr>
              <w:t xml:space="preserve">All children are issued with a Reading Diary at the beginning of the academic year. It is expected that children read </w:t>
            </w:r>
            <w:r w:rsidR="00A90907">
              <w:rPr>
                <w:rFonts w:cstheme="minorHAnsi"/>
                <w:sz w:val="20"/>
                <w:szCs w:val="20"/>
              </w:rPr>
              <w:t>at least 3 times a week, but preferably more</w:t>
            </w:r>
            <w:r>
              <w:rPr>
                <w:rFonts w:cstheme="minorHAnsi"/>
                <w:sz w:val="20"/>
                <w:szCs w:val="20"/>
              </w:rPr>
              <w:t>.</w:t>
            </w:r>
            <w:r w:rsidR="007F0C0D">
              <w:rPr>
                <w:rFonts w:cstheme="minorHAnsi"/>
                <w:sz w:val="20"/>
                <w:szCs w:val="20"/>
              </w:rPr>
              <w:t xml:space="preserve">  Classes can choose how they celebrate the reading that has been done at home, with their own reward system.</w:t>
            </w:r>
            <w:r w:rsidR="00006985">
              <w:rPr>
                <w:rFonts w:cstheme="minorHAnsi"/>
                <w:sz w:val="20"/>
                <w:szCs w:val="20"/>
              </w:rPr>
              <w:t xml:space="preserve">  </w:t>
            </w:r>
          </w:p>
          <w:p w14:paraId="37336EDA" w14:textId="77777777" w:rsidR="00A90907" w:rsidRDefault="00A90907" w:rsidP="00871D66">
            <w:pPr>
              <w:rPr>
                <w:rFonts w:cstheme="minorHAnsi"/>
                <w:sz w:val="20"/>
                <w:szCs w:val="20"/>
              </w:rPr>
            </w:pPr>
          </w:p>
          <w:p w14:paraId="134558BF" w14:textId="51F5C1B0" w:rsidR="00005F6A" w:rsidRDefault="00005F6A" w:rsidP="00871D66">
            <w:pPr>
              <w:rPr>
                <w:rFonts w:cstheme="minorHAnsi"/>
                <w:sz w:val="20"/>
                <w:szCs w:val="20"/>
              </w:rPr>
            </w:pPr>
            <w:r>
              <w:rPr>
                <w:rFonts w:cstheme="minorHAnsi"/>
                <w:sz w:val="20"/>
                <w:szCs w:val="20"/>
              </w:rPr>
              <w:t xml:space="preserve">At the end of each </w:t>
            </w:r>
            <w:r w:rsidR="008A2AA7">
              <w:rPr>
                <w:rFonts w:cstheme="minorHAnsi"/>
                <w:sz w:val="20"/>
                <w:szCs w:val="20"/>
              </w:rPr>
              <w:t>week</w:t>
            </w:r>
            <w:r>
              <w:rPr>
                <w:rFonts w:cstheme="minorHAnsi"/>
                <w:sz w:val="20"/>
                <w:szCs w:val="20"/>
              </w:rPr>
              <w:t xml:space="preserve">, the class teachers nominate a reader of the </w:t>
            </w:r>
            <w:r w:rsidR="008A2AA7">
              <w:rPr>
                <w:rFonts w:cstheme="minorHAnsi"/>
                <w:sz w:val="20"/>
                <w:szCs w:val="20"/>
              </w:rPr>
              <w:t>week</w:t>
            </w:r>
            <w:r w:rsidR="000207CA">
              <w:rPr>
                <w:rFonts w:cstheme="minorHAnsi"/>
                <w:sz w:val="20"/>
                <w:szCs w:val="20"/>
              </w:rPr>
              <w:t xml:space="preserve"> or ‘Remarkable Reader’</w:t>
            </w:r>
            <w:r>
              <w:rPr>
                <w:rFonts w:cstheme="minorHAnsi"/>
                <w:sz w:val="20"/>
                <w:szCs w:val="20"/>
              </w:rPr>
              <w:t>. This could be a child who has read every day, or it could be a child who has made significant progress in an area of readin</w:t>
            </w:r>
            <w:r w:rsidR="000207CA">
              <w:rPr>
                <w:rFonts w:cstheme="minorHAnsi"/>
                <w:sz w:val="20"/>
                <w:szCs w:val="20"/>
              </w:rPr>
              <w:t>g.  All of these children stand up and are praised during assembly.  The winner is then given a golden coin to spend on a book from our vending machine!</w:t>
            </w:r>
          </w:p>
          <w:p w14:paraId="1877AC00" w14:textId="3A8173D4" w:rsidR="00A90907" w:rsidRPr="000A2418" w:rsidRDefault="00A90907" w:rsidP="00871D66">
            <w:pPr>
              <w:rPr>
                <w:rFonts w:cstheme="minorHAnsi"/>
                <w:sz w:val="20"/>
                <w:szCs w:val="20"/>
              </w:rPr>
            </w:pPr>
          </w:p>
        </w:tc>
      </w:tr>
    </w:tbl>
    <w:p w14:paraId="44152575" w14:textId="77777777" w:rsidR="00005F6A" w:rsidRDefault="00005F6A">
      <w:r>
        <w:br w:type="page"/>
      </w:r>
    </w:p>
    <w:tbl>
      <w:tblPr>
        <w:tblStyle w:val="TableGrid"/>
        <w:tblpPr w:leftFromText="180" w:rightFromText="180" w:horzAnchor="margin" w:tblpY="900"/>
        <w:tblW w:w="15736" w:type="dxa"/>
        <w:tblLook w:val="04A0" w:firstRow="1" w:lastRow="0" w:firstColumn="1" w:lastColumn="0" w:noHBand="0" w:noVBand="1"/>
      </w:tblPr>
      <w:tblGrid>
        <w:gridCol w:w="15736"/>
      </w:tblGrid>
      <w:tr w:rsidR="000A2418" w:rsidRPr="00A22804" w14:paraId="42DDF489" w14:textId="77777777" w:rsidTr="2FDC4160">
        <w:trPr>
          <w:trHeight w:val="262"/>
        </w:trPr>
        <w:tc>
          <w:tcPr>
            <w:tcW w:w="15736" w:type="dxa"/>
            <w:shd w:val="clear" w:color="auto" w:fill="92CDDC" w:themeFill="accent5" w:themeFillTint="99"/>
          </w:tcPr>
          <w:p w14:paraId="60DABEFE" w14:textId="41285A18" w:rsidR="000A2418" w:rsidRPr="00A22804" w:rsidRDefault="000A2418" w:rsidP="0085318D">
            <w:pPr>
              <w:rPr>
                <w:rFonts w:cstheme="minorHAnsi"/>
                <w:b/>
                <w:sz w:val="20"/>
                <w:szCs w:val="20"/>
              </w:rPr>
            </w:pPr>
            <w:r>
              <w:rPr>
                <w:rFonts w:cstheme="minorHAnsi"/>
                <w:b/>
                <w:sz w:val="20"/>
                <w:szCs w:val="20"/>
              </w:rPr>
              <w:lastRenderedPageBreak/>
              <w:t>How we assess reading at Willow:</w:t>
            </w:r>
          </w:p>
        </w:tc>
      </w:tr>
      <w:tr w:rsidR="0085318D" w:rsidRPr="00A22804" w14:paraId="0C282FB3" w14:textId="77777777" w:rsidTr="2FDC4160">
        <w:trPr>
          <w:trHeight w:val="262"/>
        </w:trPr>
        <w:tc>
          <w:tcPr>
            <w:tcW w:w="15736" w:type="dxa"/>
          </w:tcPr>
          <w:p w14:paraId="7BA31735" w14:textId="7F8ED406" w:rsidR="00407B3A" w:rsidRDefault="00407B3A" w:rsidP="00407B3A">
            <w:pPr>
              <w:rPr>
                <w:rFonts w:cstheme="minorHAnsi"/>
                <w:sz w:val="20"/>
                <w:szCs w:val="20"/>
              </w:rPr>
            </w:pPr>
            <w:proofErr w:type="spellStart"/>
            <w:r>
              <w:rPr>
                <w:rFonts w:cstheme="minorHAnsi"/>
                <w:sz w:val="20"/>
                <w:szCs w:val="20"/>
              </w:rPr>
              <w:t>RWInc</w:t>
            </w:r>
            <w:proofErr w:type="spellEnd"/>
            <w:r>
              <w:rPr>
                <w:rFonts w:cstheme="minorHAnsi"/>
                <w:sz w:val="20"/>
                <w:szCs w:val="20"/>
              </w:rPr>
              <w:t xml:space="preserve"> phonics assessments take place every 6 weeks and ensure that all children on the phonics programme are placed in the right group, learning the appropriate sounds, reading the correct level book and as a result are making progress. T</w:t>
            </w:r>
            <w:r w:rsidRPr="00A22804">
              <w:rPr>
                <w:rFonts w:cstheme="minorHAnsi"/>
                <w:sz w:val="20"/>
                <w:szCs w:val="20"/>
              </w:rPr>
              <w:t xml:space="preserve">eachers will make observations on children’s </w:t>
            </w:r>
            <w:r>
              <w:rPr>
                <w:rFonts w:cstheme="minorHAnsi"/>
                <w:sz w:val="20"/>
                <w:szCs w:val="20"/>
              </w:rPr>
              <w:t xml:space="preserve">phonic knowledge and understanding, and </w:t>
            </w:r>
            <w:r w:rsidRPr="00A22804">
              <w:rPr>
                <w:rFonts w:cstheme="minorHAnsi"/>
                <w:sz w:val="20"/>
                <w:szCs w:val="20"/>
              </w:rPr>
              <w:t xml:space="preserve">comprehension. Immediate interventions </w:t>
            </w:r>
            <w:r>
              <w:rPr>
                <w:rFonts w:cstheme="minorHAnsi"/>
                <w:sz w:val="20"/>
                <w:szCs w:val="20"/>
              </w:rPr>
              <w:t xml:space="preserve">or amendments of groupings </w:t>
            </w:r>
            <w:r w:rsidRPr="00A22804">
              <w:rPr>
                <w:rFonts w:cstheme="minorHAnsi"/>
                <w:sz w:val="20"/>
                <w:szCs w:val="20"/>
              </w:rPr>
              <w:t>will be put in place where a child is assessed as not meeting expectations</w:t>
            </w:r>
            <w:r>
              <w:rPr>
                <w:rFonts w:cstheme="minorHAnsi"/>
                <w:sz w:val="20"/>
                <w:szCs w:val="20"/>
              </w:rPr>
              <w:t xml:space="preserve"> following our </w:t>
            </w:r>
            <w:proofErr w:type="spellStart"/>
            <w:r>
              <w:rPr>
                <w:rFonts w:cstheme="minorHAnsi"/>
                <w:sz w:val="20"/>
                <w:szCs w:val="20"/>
              </w:rPr>
              <w:t>RWInc</w:t>
            </w:r>
            <w:proofErr w:type="spellEnd"/>
            <w:r>
              <w:rPr>
                <w:rFonts w:cstheme="minorHAnsi"/>
                <w:sz w:val="20"/>
                <w:szCs w:val="20"/>
              </w:rPr>
              <w:t xml:space="preserve"> mapping document</w:t>
            </w:r>
            <w:r w:rsidRPr="00A22804">
              <w:rPr>
                <w:rFonts w:cstheme="minorHAnsi"/>
                <w:sz w:val="20"/>
                <w:szCs w:val="20"/>
              </w:rPr>
              <w:t xml:space="preserve">. </w:t>
            </w:r>
          </w:p>
          <w:p w14:paraId="21281489" w14:textId="77777777" w:rsidR="0046415F" w:rsidRDefault="0046415F" w:rsidP="00407B3A">
            <w:pPr>
              <w:rPr>
                <w:rFonts w:cstheme="minorHAnsi"/>
                <w:sz w:val="20"/>
                <w:szCs w:val="20"/>
              </w:rPr>
            </w:pPr>
          </w:p>
          <w:p w14:paraId="2568E032" w14:textId="4172746E" w:rsidR="00407B3A" w:rsidRDefault="00407B3A" w:rsidP="00407B3A">
            <w:pPr>
              <w:rPr>
                <w:rFonts w:cstheme="minorHAnsi"/>
                <w:sz w:val="20"/>
                <w:szCs w:val="20"/>
              </w:rPr>
            </w:pPr>
            <w:r>
              <w:rPr>
                <w:rFonts w:cstheme="minorHAnsi"/>
                <w:sz w:val="20"/>
                <w:szCs w:val="20"/>
              </w:rPr>
              <w:t xml:space="preserve">Practice Phonics Screening Checks for Year 1 and those whole failed in Year 2 will take place in December, February and April to provide the reading lead and teachers with another opportunity to analyse data and review progress. </w:t>
            </w:r>
          </w:p>
          <w:p w14:paraId="73DB2334" w14:textId="77777777" w:rsidR="00DC4054" w:rsidRDefault="00DC4054" w:rsidP="00407B3A">
            <w:pPr>
              <w:rPr>
                <w:rFonts w:cstheme="minorHAnsi"/>
                <w:sz w:val="20"/>
                <w:szCs w:val="20"/>
              </w:rPr>
            </w:pPr>
          </w:p>
          <w:p w14:paraId="418B8780" w14:textId="66F7EA58" w:rsidR="00871D66" w:rsidRDefault="00871D66" w:rsidP="0085318D">
            <w:pPr>
              <w:rPr>
                <w:rFonts w:cstheme="minorHAnsi"/>
                <w:sz w:val="20"/>
                <w:szCs w:val="20"/>
              </w:rPr>
            </w:pPr>
            <w:r>
              <w:rPr>
                <w:rFonts w:cstheme="minorHAnsi"/>
                <w:sz w:val="20"/>
                <w:szCs w:val="20"/>
              </w:rPr>
              <w:t>To ensure every child is reading the home/independent reading books at the correct level, we use the Oxford assessment criteria checklists. These are completed as soon as the pupils return to school in September and then at the end of every half term throughout the year</w:t>
            </w:r>
            <w:r w:rsidR="00407B3A">
              <w:rPr>
                <w:rFonts w:cstheme="minorHAnsi"/>
                <w:sz w:val="20"/>
                <w:szCs w:val="20"/>
              </w:rPr>
              <w:t>, or sooner if the teacher identifies the need for this when hearing children read</w:t>
            </w:r>
            <w:r>
              <w:rPr>
                <w:rFonts w:cstheme="minorHAnsi"/>
                <w:sz w:val="20"/>
                <w:szCs w:val="20"/>
              </w:rPr>
              <w:t xml:space="preserve">. There is a rigorous and structured set of criteria that help children make progress with reading. </w:t>
            </w:r>
            <w:r w:rsidR="00407B3A">
              <w:rPr>
                <w:rFonts w:cstheme="minorHAnsi"/>
                <w:sz w:val="20"/>
                <w:szCs w:val="20"/>
              </w:rPr>
              <w:t>This criterion</w:t>
            </w:r>
            <w:r>
              <w:rPr>
                <w:rFonts w:cstheme="minorHAnsi"/>
                <w:sz w:val="20"/>
                <w:szCs w:val="20"/>
              </w:rPr>
              <w:t xml:space="preserve"> includes word reading skills, sentence structure, vocabulary, stamina, comprehension and prior knowledge and context. The books match the new higher standards and age-related expectations and all are mapped so that they are appropriate for the age of each child. </w:t>
            </w:r>
          </w:p>
          <w:p w14:paraId="6383519A" w14:textId="77777777" w:rsidR="00DC4054" w:rsidRDefault="00DC4054" w:rsidP="0085318D">
            <w:pPr>
              <w:rPr>
                <w:rFonts w:cstheme="minorHAnsi"/>
                <w:sz w:val="20"/>
                <w:szCs w:val="20"/>
              </w:rPr>
            </w:pPr>
          </w:p>
          <w:p w14:paraId="6FC6C2A2" w14:textId="1733A059" w:rsidR="0085318D" w:rsidRDefault="00871D66" w:rsidP="0085318D">
            <w:pPr>
              <w:rPr>
                <w:rFonts w:cstheme="minorHAnsi"/>
                <w:sz w:val="20"/>
                <w:szCs w:val="20"/>
              </w:rPr>
            </w:pPr>
            <w:r>
              <w:rPr>
                <w:rFonts w:cstheme="minorHAnsi"/>
                <w:sz w:val="20"/>
                <w:szCs w:val="20"/>
              </w:rPr>
              <w:t>During reading times in class, al</w:t>
            </w:r>
            <w:r w:rsidR="0085318D" w:rsidRPr="00A22804">
              <w:rPr>
                <w:rFonts w:cstheme="minorHAnsi"/>
                <w:sz w:val="20"/>
                <w:szCs w:val="20"/>
              </w:rPr>
              <w:t>l teachers will be constantly assessing reading</w:t>
            </w:r>
            <w:r w:rsidR="007850AD">
              <w:rPr>
                <w:rFonts w:cstheme="minorHAnsi"/>
                <w:sz w:val="20"/>
                <w:szCs w:val="20"/>
              </w:rPr>
              <w:t>, using Assessment for Learning</w:t>
            </w:r>
            <w:r w:rsidR="0085318D" w:rsidRPr="00A22804">
              <w:rPr>
                <w:rFonts w:cstheme="minorHAnsi"/>
                <w:sz w:val="20"/>
                <w:szCs w:val="20"/>
              </w:rPr>
              <w:t xml:space="preserve"> techniques, to ensure that they can plan for next steps, address misconceptions and fully-understand the current level of attainment of their class.</w:t>
            </w:r>
          </w:p>
          <w:p w14:paraId="5175B55F" w14:textId="77777777" w:rsidR="00DC4054" w:rsidRPr="00A22804" w:rsidRDefault="00DC4054" w:rsidP="0085318D">
            <w:pPr>
              <w:rPr>
                <w:rFonts w:cstheme="minorHAnsi"/>
                <w:sz w:val="20"/>
                <w:szCs w:val="20"/>
              </w:rPr>
            </w:pPr>
          </w:p>
          <w:p w14:paraId="718C5427" w14:textId="7FCC2891" w:rsidR="00932743" w:rsidRDefault="00932743" w:rsidP="00407B3A">
            <w:pPr>
              <w:rPr>
                <w:rFonts w:cstheme="minorHAnsi"/>
                <w:sz w:val="20"/>
                <w:szCs w:val="20"/>
              </w:rPr>
            </w:pPr>
            <w:proofErr w:type="spellStart"/>
            <w:r>
              <w:rPr>
                <w:rFonts w:cstheme="minorHAnsi"/>
                <w:sz w:val="20"/>
                <w:szCs w:val="20"/>
              </w:rPr>
              <w:t>Nfer</w:t>
            </w:r>
            <w:proofErr w:type="spellEnd"/>
            <w:r>
              <w:rPr>
                <w:rFonts w:cstheme="minorHAnsi"/>
                <w:sz w:val="20"/>
                <w:szCs w:val="20"/>
              </w:rPr>
              <w:t xml:space="preserve"> reading tests or SATs practice papers will be given to pupils in Year 2 -6 at the end of the Autumn and Spring Term. These are analysed by the reading lead and teachers and used to inform teacher assessment and whole school next steps. This is discussed at Pupil Progress meetings and will provide foci for future reading sessions. </w:t>
            </w:r>
          </w:p>
          <w:p w14:paraId="063B6B68" w14:textId="77777777" w:rsidR="00021DA9" w:rsidRDefault="00021DA9" w:rsidP="00407B3A">
            <w:pPr>
              <w:rPr>
                <w:rFonts w:cstheme="minorHAnsi"/>
                <w:sz w:val="20"/>
                <w:szCs w:val="20"/>
              </w:rPr>
            </w:pPr>
          </w:p>
          <w:p w14:paraId="563D4D98" w14:textId="129738FF" w:rsidR="00932743" w:rsidRDefault="00932743" w:rsidP="00407B3A">
            <w:pPr>
              <w:rPr>
                <w:rFonts w:cstheme="minorHAnsi"/>
                <w:sz w:val="20"/>
                <w:szCs w:val="20"/>
              </w:rPr>
            </w:pPr>
            <w:r>
              <w:rPr>
                <w:rFonts w:cstheme="minorHAnsi"/>
                <w:sz w:val="20"/>
                <w:szCs w:val="20"/>
              </w:rPr>
              <w:t xml:space="preserve">In the Summer Term Year 2 and 6 will take the end of Key Stage SATS and Year 1, 3, 4 and 5 will sit the final </w:t>
            </w:r>
            <w:proofErr w:type="spellStart"/>
            <w:r>
              <w:rPr>
                <w:rFonts w:cstheme="minorHAnsi"/>
                <w:sz w:val="20"/>
                <w:szCs w:val="20"/>
              </w:rPr>
              <w:t>Nfer</w:t>
            </w:r>
            <w:proofErr w:type="spellEnd"/>
            <w:r>
              <w:rPr>
                <w:rFonts w:cstheme="minorHAnsi"/>
                <w:sz w:val="20"/>
                <w:szCs w:val="20"/>
              </w:rPr>
              <w:t xml:space="preserve"> reading paper. </w:t>
            </w:r>
            <w:r w:rsidR="00747B0D">
              <w:rPr>
                <w:rFonts w:cstheme="minorHAnsi"/>
                <w:sz w:val="20"/>
                <w:szCs w:val="20"/>
              </w:rPr>
              <w:t>Again,</w:t>
            </w:r>
            <w:r>
              <w:rPr>
                <w:rFonts w:cstheme="minorHAnsi"/>
                <w:sz w:val="20"/>
                <w:szCs w:val="20"/>
              </w:rPr>
              <w:t xml:space="preserve"> these will be analysed and used to inform future planning, including SDP. </w:t>
            </w:r>
          </w:p>
          <w:p w14:paraId="5FD14E69" w14:textId="77777777" w:rsidR="00DC4054" w:rsidRDefault="00DC4054" w:rsidP="00407B3A">
            <w:pPr>
              <w:rPr>
                <w:rFonts w:cstheme="minorHAnsi"/>
                <w:sz w:val="20"/>
                <w:szCs w:val="20"/>
              </w:rPr>
            </w:pPr>
          </w:p>
          <w:p w14:paraId="27A48874" w14:textId="5DB47D06" w:rsidR="00005F6A" w:rsidRDefault="00407B3A" w:rsidP="00407B3A">
            <w:pPr>
              <w:rPr>
                <w:rFonts w:cstheme="minorHAnsi"/>
                <w:sz w:val="20"/>
                <w:szCs w:val="20"/>
              </w:rPr>
            </w:pPr>
            <w:r>
              <w:rPr>
                <w:rFonts w:cstheme="minorHAnsi"/>
                <w:sz w:val="20"/>
                <w:szCs w:val="20"/>
              </w:rPr>
              <w:t>Teachers will record</w:t>
            </w:r>
            <w:r w:rsidRPr="00A22804">
              <w:rPr>
                <w:rFonts w:cstheme="minorHAnsi"/>
                <w:sz w:val="20"/>
                <w:szCs w:val="20"/>
              </w:rPr>
              <w:t xml:space="preserve"> a</w:t>
            </w:r>
            <w:r>
              <w:rPr>
                <w:rFonts w:cstheme="minorHAnsi"/>
                <w:sz w:val="20"/>
                <w:szCs w:val="20"/>
              </w:rPr>
              <w:t>ttainment</w:t>
            </w:r>
            <w:r w:rsidRPr="00A22804">
              <w:rPr>
                <w:rFonts w:cstheme="minorHAnsi"/>
                <w:sz w:val="20"/>
                <w:szCs w:val="20"/>
              </w:rPr>
              <w:t xml:space="preserve"> onto Insight 3 times per year.</w:t>
            </w:r>
            <w:r w:rsidR="00D00052">
              <w:rPr>
                <w:rFonts w:cstheme="minorHAnsi"/>
                <w:sz w:val="20"/>
                <w:szCs w:val="20"/>
              </w:rPr>
              <w:t xml:space="preserve">  The reading lead will analyse this data and the headlines will be shared with staff as part of pupil progress meetings.</w:t>
            </w:r>
          </w:p>
          <w:p w14:paraId="7CDB8271" w14:textId="7BB9F2CC" w:rsidR="00DC4054" w:rsidRPr="00A22804" w:rsidRDefault="00DC4054" w:rsidP="00407B3A">
            <w:pPr>
              <w:rPr>
                <w:rFonts w:cstheme="minorHAnsi"/>
                <w:sz w:val="20"/>
                <w:szCs w:val="20"/>
              </w:rPr>
            </w:pPr>
          </w:p>
        </w:tc>
      </w:tr>
      <w:tr w:rsidR="0085318D" w:rsidRPr="00A22804" w14:paraId="1FFB6061" w14:textId="77777777" w:rsidTr="2FDC4160">
        <w:trPr>
          <w:trHeight w:val="247"/>
        </w:trPr>
        <w:tc>
          <w:tcPr>
            <w:tcW w:w="15736" w:type="dxa"/>
            <w:shd w:val="clear" w:color="auto" w:fill="92CDDC" w:themeFill="accent5" w:themeFillTint="99"/>
          </w:tcPr>
          <w:p w14:paraId="7CBAA93C" w14:textId="74A4BAEE" w:rsidR="0085318D" w:rsidRPr="00A22804" w:rsidRDefault="0085318D" w:rsidP="0085318D">
            <w:pPr>
              <w:rPr>
                <w:rFonts w:cstheme="minorHAnsi"/>
                <w:b/>
                <w:sz w:val="20"/>
                <w:szCs w:val="20"/>
              </w:rPr>
            </w:pPr>
            <w:r w:rsidRPr="00A22804">
              <w:rPr>
                <w:rFonts w:cstheme="minorHAnsi"/>
                <w:b/>
                <w:sz w:val="20"/>
                <w:szCs w:val="20"/>
              </w:rPr>
              <w:t>How we moderate reading</w:t>
            </w:r>
            <w:r w:rsidR="000A2418">
              <w:rPr>
                <w:rFonts w:cstheme="minorHAnsi"/>
                <w:b/>
                <w:sz w:val="20"/>
                <w:szCs w:val="20"/>
              </w:rPr>
              <w:t xml:space="preserve"> at Willow:</w:t>
            </w:r>
          </w:p>
        </w:tc>
      </w:tr>
      <w:tr w:rsidR="0085318D" w:rsidRPr="00A22804" w14:paraId="53ABCDB3" w14:textId="77777777" w:rsidTr="2FDC4160">
        <w:trPr>
          <w:trHeight w:val="262"/>
        </w:trPr>
        <w:tc>
          <w:tcPr>
            <w:tcW w:w="15736" w:type="dxa"/>
          </w:tcPr>
          <w:p w14:paraId="75BC0703" w14:textId="5A05DAD6" w:rsidR="0085318D" w:rsidRDefault="0085318D" w:rsidP="39005905">
            <w:pPr>
              <w:rPr>
                <w:sz w:val="20"/>
                <w:szCs w:val="20"/>
              </w:rPr>
            </w:pPr>
            <w:r w:rsidRPr="39005905">
              <w:rPr>
                <w:sz w:val="20"/>
                <w:szCs w:val="20"/>
              </w:rPr>
              <w:t xml:space="preserve">All teachers at Willow Primary Academy will receive CPD on effective use of moderation. They will come to the moderation sessions with examples of the VIPERS questions as specified. They will then work in phases or with the teachers of the year groups above and below them to look at the judgements that have been made to clarify together or to challenge each other through professional dialogue. Using the Insight Tracking Data they will assess against Key Performance Indicators, linked to End-of-KS Assessment Frameworks, teachers will have confidence that the assessment judgements that they are making are accurate. </w:t>
            </w:r>
          </w:p>
          <w:p w14:paraId="14156517" w14:textId="5A05DAD6" w:rsidR="002554BA" w:rsidRPr="00A22804" w:rsidRDefault="002554BA" w:rsidP="39005905">
            <w:pPr>
              <w:rPr>
                <w:sz w:val="20"/>
                <w:szCs w:val="20"/>
              </w:rPr>
            </w:pPr>
          </w:p>
          <w:p w14:paraId="6A264282" w14:textId="5F3FEADF" w:rsidR="0085318D" w:rsidRPr="00A22804" w:rsidRDefault="0085318D" w:rsidP="0085318D">
            <w:pPr>
              <w:rPr>
                <w:rFonts w:cstheme="minorHAnsi"/>
                <w:sz w:val="20"/>
                <w:szCs w:val="20"/>
              </w:rPr>
            </w:pPr>
            <w:r w:rsidRPr="00A22804">
              <w:rPr>
                <w:rFonts w:cstheme="minorHAnsi"/>
                <w:sz w:val="20"/>
                <w:szCs w:val="20"/>
              </w:rPr>
              <w:t xml:space="preserve">Moderation Point 1 - End of Autumn Term: Agreeing what ARE looks like at this point in the year. </w:t>
            </w:r>
          </w:p>
          <w:p w14:paraId="63BA26F9" w14:textId="7B026660" w:rsidR="0085318D" w:rsidRPr="00A22804" w:rsidRDefault="00871D66" w:rsidP="0085318D">
            <w:pPr>
              <w:rPr>
                <w:rFonts w:cstheme="minorHAnsi"/>
                <w:sz w:val="20"/>
                <w:szCs w:val="20"/>
              </w:rPr>
            </w:pPr>
            <w:r>
              <w:rPr>
                <w:rFonts w:cstheme="minorHAnsi"/>
                <w:sz w:val="20"/>
                <w:szCs w:val="20"/>
              </w:rPr>
              <w:t>Moderation Point 2</w:t>
            </w:r>
            <w:r w:rsidR="0085318D" w:rsidRPr="00A22804">
              <w:rPr>
                <w:rFonts w:cstheme="minorHAnsi"/>
                <w:sz w:val="20"/>
                <w:szCs w:val="20"/>
              </w:rPr>
              <w:t>- End of Spring Term: Teachers to bring ‘on-the-cusp’ of ARE and GD for professional dialogue to avoid over-cautious or over-generous assessments.</w:t>
            </w:r>
          </w:p>
          <w:p w14:paraId="0089FA96" w14:textId="5A05DAD6" w:rsidR="0085318D" w:rsidRDefault="0085318D" w:rsidP="39005905">
            <w:pPr>
              <w:rPr>
                <w:sz w:val="20"/>
                <w:szCs w:val="20"/>
              </w:rPr>
            </w:pPr>
            <w:r w:rsidRPr="39005905">
              <w:rPr>
                <w:sz w:val="20"/>
                <w:szCs w:val="20"/>
              </w:rPr>
              <w:t>Mod</w:t>
            </w:r>
            <w:r w:rsidR="00871D66" w:rsidRPr="39005905">
              <w:rPr>
                <w:sz w:val="20"/>
                <w:szCs w:val="20"/>
              </w:rPr>
              <w:t>eration Point 3</w:t>
            </w:r>
            <w:r w:rsidRPr="39005905">
              <w:rPr>
                <w:sz w:val="20"/>
                <w:szCs w:val="20"/>
              </w:rPr>
              <w:t xml:space="preserve">- End of Summer Term: Blind Moderation. In triads, teachers deciding how they would assess examples of VIPERS questions for WT-ARE, ARE and GD and then feedback on these, checking against the teacher’s judgement made. </w:t>
            </w:r>
          </w:p>
          <w:p w14:paraId="3FE2C6B1" w14:textId="5A05DAD6" w:rsidR="002554BA" w:rsidRPr="00A22804" w:rsidRDefault="002554BA" w:rsidP="39005905">
            <w:pPr>
              <w:rPr>
                <w:sz w:val="20"/>
                <w:szCs w:val="20"/>
              </w:rPr>
            </w:pPr>
          </w:p>
          <w:p w14:paraId="09AD2D34" w14:textId="29FA5914" w:rsidR="002554BA" w:rsidRPr="00A22804" w:rsidRDefault="0085318D" w:rsidP="0085318D">
            <w:pPr>
              <w:rPr>
                <w:rFonts w:cstheme="minorHAnsi"/>
                <w:sz w:val="20"/>
                <w:szCs w:val="20"/>
              </w:rPr>
            </w:pPr>
            <w:r w:rsidRPr="00A22804">
              <w:rPr>
                <w:rFonts w:cstheme="minorHAnsi"/>
                <w:sz w:val="20"/>
                <w:szCs w:val="20"/>
              </w:rPr>
              <w:t xml:space="preserve">All moderation points will be used for whole-school reflection on quality of learning and next steps in developing reading in the school. </w:t>
            </w:r>
          </w:p>
        </w:tc>
      </w:tr>
      <w:tr w:rsidR="0085318D" w:rsidRPr="00A22804" w14:paraId="4D1C7420" w14:textId="77777777" w:rsidTr="2FDC4160">
        <w:trPr>
          <w:trHeight w:val="262"/>
        </w:trPr>
        <w:tc>
          <w:tcPr>
            <w:tcW w:w="15736" w:type="dxa"/>
            <w:shd w:val="clear" w:color="auto" w:fill="92CDDC" w:themeFill="accent5" w:themeFillTint="99"/>
          </w:tcPr>
          <w:p w14:paraId="4A878C41" w14:textId="7930CFFE" w:rsidR="0085318D" w:rsidRPr="00A22804" w:rsidRDefault="0085318D" w:rsidP="0085318D">
            <w:pPr>
              <w:rPr>
                <w:rFonts w:cstheme="minorHAnsi"/>
                <w:b/>
                <w:bCs/>
                <w:sz w:val="20"/>
                <w:szCs w:val="20"/>
              </w:rPr>
            </w:pPr>
            <w:r w:rsidRPr="00A22804">
              <w:rPr>
                <w:rFonts w:cstheme="minorHAnsi"/>
                <w:b/>
                <w:bCs/>
                <w:sz w:val="20"/>
                <w:szCs w:val="20"/>
              </w:rPr>
              <w:lastRenderedPageBreak/>
              <w:t>Learning Environments</w:t>
            </w:r>
          </w:p>
        </w:tc>
      </w:tr>
      <w:tr w:rsidR="0085318D" w:rsidRPr="00A22804" w14:paraId="7E8EBDBD" w14:textId="77777777" w:rsidTr="2FDC4160">
        <w:trPr>
          <w:trHeight w:val="262"/>
        </w:trPr>
        <w:tc>
          <w:tcPr>
            <w:tcW w:w="15736" w:type="dxa"/>
          </w:tcPr>
          <w:p w14:paraId="4D1A5726" w14:textId="05CD6F50" w:rsidR="00FD412A" w:rsidRDefault="00FD412A" w:rsidP="39005905">
            <w:pPr>
              <w:rPr>
                <w:sz w:val="20"/>
                <w:szCs w:val="20"/>
              </w:rPr>
            </w:pPr>
            <w:r w:rsidRPr="2FDC4160">
              <w:rPr>
                <w:sz w:val="20"/>
                <w:szCs w:val="20"/>
              </w:rPr>
              <w:t xml:space="preserve">A speed sound chart appropriate to the group, must be displayed in all areas where phonics is taught. </w:t>
            </w:r>
          </w:p>
          <w:p w14:paraId="15149BEA" w14:textId="05CD6F50" w:rsidR="003F7B60" w:rsidRDefault="003F7B60" w:rsidP="39005905">
            <w:pPr>
              <w:rPr>
                <w:sz w:val="20"/>
                <w:szCs w:val="20"/>
              </w:rPr>
            </w:pPr>
          </w:p>
          <w:p w14:paraId="6B19FC21" w14:textId="05CD6F50" w:rsidR="00FD412A" w:rsidRDefault="00FD412A" w:rsidP="39005905">
            <w:pPr>
              <w:rPr>
                <w:sz w:val="20"/>
                <w:szCs w:val="20"/>
              </w:rPr>
            </w:pPr>
            <w:r w:rsidRPr="2FDC4160">
              <w:rPr>
                <w:sz w:val="20"/>
                <w:szCs w:val="20"/>
              </w:rPr>
              <w:t>Visual VIPER icons will be on a reading display in Years 2-6</w:t>
            </w:r>
            <w:r w:rsidR="003F7B60" w:rsidRPr="2FDC4160">
              <w:rPr>
                <w:sz w:val="20"/>
                <w:szCs w:val="20"/>
              </w:rPr>
              <w:t>, as well as the 6Ps for fluency.</w:t>
            </w:r>
          </w:p>
          <w:p w14:paraId="65868F77" w14:textId="05CD6F50" w:rsidR="003F7B60" w:rsidRDefault="003F7B60" w:rsidP="39005905">
            <w:pPr>
              <w:rPr>
                <w:sz w:val="20"/>
                <w:szCs w:val="20"/>
              </w:rPr>
            </w:pPr>
          </w:p>
          <w:p w14:paraId="071C353F" w14:textId="40F3FC11" w:rsidR="00FD412A" w:rsidRDefault="0085318D" w:rsidP="00871D66">
            <w:pPr>
              <w:rPr>
                <w:rFonts w:cstheme="minorHAnsi"/>
                <w:sz w:val="20"/>
                <w:szCs w:val="20"/>
              </w:rPr>
            </w:pPr>
            <w:r w:rsidRPr="00A22804">
              <w:rPr>
                <w:rFonts w:cstheme="minorHAnsi"/>
                <w:sz w:val="20"/>
                <w:szCs w:val="20"/>
              </w:rPr>
              <w:t xml:space="preserve">Learning environments must support the current learning for the children. Classrooms at Willow Primary Academy are designed by teachers to minimise ‘wallpaper’ displays that are not relevant, useful or referred to. Each classroom will have Working Walls for </w:t>
            </w:r>
            <w:r w:rsidR="00871D66">
              <w:rPr>
                <w:rFonts w:cstheme="minorHAnsi"/>
                <w:sz w:val="20"/>
                <w:szCs w:val="20"/>
              </w:rPr>
              <w:t>reading</w:t>
            </w:r>
            <w:r w:rsidRPr="00A22804">
              <w:rPr>
                <w:rFonts w:cstheme="minorHAnsi"/>
                <w:sz w:val="20"/>
                <w:szCs w:val="20"/>
              </w:rPr>
              <w:t xml:space="preserve"> that will scaffold and support the current work. They will act as a prompt to previous learning and will be used regularly by the adults and children in the classroom to enhance the learning. Washing Lines or displays wi</w:t>
            </w:r>
            <w:r w:rsidR="00FD412A">
              <w:rPr>
                <w:rFonts w:cstheme="minorHAnsi"/>
                <w:sz w:val="20"/>
                <w:szCs w:val="20"/>
              </w:rPr>
              <w:t>ll have</w:t>
            </w:r>
            <w:r w:rsidRPr="00A22804">
              <w:rPr>
                <w:rFonts w:cstheme="minorHAnsi"/>
                <w:sz w:val="20"/>
                <w:szCs w:val="20"/>
              </w:rPr>
              <w:t xml:space="preserve"> key </w:t>
            </w:r>
            <w:r w:rsidR="00FD412A">
              <w:rPr>
                <w:rFonts w:cstheme="minorHAnsi"/>
                <w:sz w:val="20"/>
                <w:szCs w:val="20"/>
              </w:rPr>
              <w:t>vocabulary</w:t>
            </w:r>
            <w:r w:rsidRPr="00A22804">
              <w:rPr>
                <w:rFonts w:cstheme="minorHAnsi"/>
                <w:sz w:val="20"/>
                <w:szCs w:val="20"/>
              </w:rPr>
              <w:t xml:space="preserve">, modelled examples, stem sentences/structures and prior flipchart notes, without overloading any areas of the classroom. </w:t>
            </w:r>
            <w:r w:rsidR="00FD412A">
              <w:rPr>
                <w:rFonts w:cstheme="minorHAnsi"/>
                <w:sz w:val="20"/>
                <w:szCs w:val="20"/>
              </w:rPr>
              <w:t xml:space="preserve">Pupil voice can be added to the display to indicate discussions from book talk. </w:t>
            </w:r>
          </w:p>
          <w:p w14:paraId="31FAD373" w14:textId="7DBC5F45" w:rsidR="00FD412A" w:rsidRPr="00A22804" w:rsidRDefault="0085318D" w:rsidP="00871D66">
            <w:pPr>
              <w:rPr>
                <w:rFonts w:cstheme="minorHAnsi"/>
                <w:sz w:val="20"/>
                <w:szCs w:val="20"/>
              </w:rPr>
            </w:pPr>
            <w:r w:rsidRPr="00A22804">
              <w:rPr>
                <w:rFonts w:cstheme="minorHAnsi"/>
                <w:sz w:val="20"/>
                <w:szCs w:val="20"/>
              </w:rPr>
              <w:t xml:space="preserve">Some displays may stay up throughout the year to act as constant reminders of non-negotiables for aspects of reading. </w:t>
            </w:r>
          </w:p>
        </w:tc>
      </w:tr>
    </w:tbl>
    <w:p w14:paraId="6603871F" w14:textId="77777777" w:rsidR="008A6629" w:rsidRDefault="008A6629"/>
    <w:p w14:paraId="4B86595A" w14:textId="77777777" w:rsidR="005D2A0D" w:rsidRDefault="005D2A0D"/>
    <w:p w14:paraId="6E0BC451" w14:textId="4D6A02C2" w:rsidR="009A1846" w:rsidRDefault="009A1846">
      <w:r>
        <w:t>Year 1 NC Overview</w:t>
      </w:r>
    </w:p>
    <w:tbl>
      <w:tblPr>
        <w:tblStyle w:val="TableGrid"/>
        <w:tblW w:w="15555" w:type="dxa"/>
        <w:tblLayout w:type="fixed"/>
        <w:tblLook w:val="04A0" w:firstRow="1" w:lastRow="0" w:firstColumn="1" w:lastColumn="0" w:noHBand="0" w:noVBand="1"/>
      </w:tblPr>
      <w:tblGrid>
        <w:gridCol w:w="3823"/>
        <w:gridCol w:w="3954"/>
        <w:gridCol w:w="2676"/>
        <w:gridCol w:w="5102"/>
      </w:tblGrid>
      <w:tr w:rsidR="009A1846" w14:paraId="7EF2F510" w14:textId="77777777" w:rsidTr="00A40B64">
        <w:tc>
          <w:tcPr>
            <w:tcW w:w="15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60F3A" w14:textId="77777777" w:rsidR="009A1846" w:rsidRDefault="009A1846">
            <w:pPr>
              <w:widowControl w:val="0"/>
              <w:tabs>
                <w:tab w:val="left" w:pos="800"/>
              </w:tabs>
              <w:autoSpaceDE w:val="0"/>
              <w:autoSpaceDN w:val="0"/>
              <w:adjustRightInd w:val="0"/>
              <w:rPr>
                <w:rFonts w:ascii="Arial" w:hAnsi="Arial" w:cs="Arial"/>
                <w:b/>
                <w:spacing w:val="-1"/>
                <w:sz w:val="28"/>
                <w:szCs w:val="28"/>
              </w:rPr>
            </w:pPr>
            <w:r>
              <w:rPr>
                <w:b/>
                <w:sz w:val="28"/>
                <w:szCs w:val="28"/>
              </w:rPr>
              <w:t>Spoken Language</w:t>
            </w:r>
          </w:p>
        </w:tc>
      </w:tr>
      <w:tr w:rsidR="009A1846" w14:paraId="41B1D3A0" w14:textId="77777777" w:rsidTr="00A40B64">
        <w:tc>
          <w:tcPr>
            <w:tcW w:w="7777" w:type="dxa"/>
            <w:gridSpan w:val="2"/>
            <w:tcBorders>
              <w:top w:val="single" w:sz="4" w:space="0" w:color="auto"/>
              <w:left w:val="single" w:sz="4" w:space="0" w:color="auto"/>
              <w:bottom w:val="single" w:sz="4" w:space="0" w:color="auto"/>
              <w:right w:val="single" w:sz="4" w:space="0" w:color="auto"/>
            </w:tcBorders>
            <w:hideMark/>
          </w:tcPr>
          <w:p w14:paraId="49B07494" w14:textId="77777777" w:rsidR="009A1846" w:rsidRPr="00362774" w:rsidRDefault="009A1846">
            <w:pPr>
              <w:tabs>
                <w:tab w:val="right" w:pos="6900"/>
                <w:tab w:val="left" w:pos="7176"/>
              </w:tabs>
              <w:rPr>
                <w:rFonts w:ascii="Arial" w:eastAsia="MS Mincho" w:hAnsi="Arial" w:cs="Arial"/>
                <w:sz w:val="16"/>
                <w:szCs w:val="14"/>
              </w:rPr>
            </w:pPr>
            <w:r w:rsidRPr="00362774">
              <w:rPr>
                <w:rFonts w:ascii="Arial" w:eastAsia="MS Mincho" w:hAnsi="Arial" w:cs="Arial"/>
                <w:sz w:val="16"/>
                <w:szCs w:val="14"/>
              </w:rPr>
              <w:t>Pupils should be taught to:</w:t>
            </w:r>
          </w:p>
          <w:p w14:paraId="11751EB8"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listen and respond appropriately to adults and their peers</w:t>
            </w:r>
          </w:p>
          <w:p w14:paraId="55284139"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ask relevant questions to extend their understanding and knowledge</w:t>
            </w:r>
          </w:p>
          <w:p w14:paraId="045B1362"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 xml:space="preserve">use relevant strategies to build their vocabulary </w:t>
            </w:r>
          </w:p>
          <w:p w14:paraId="35034AC1"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articulate and justify answers, arguments and opinions</w:t>
            </w:r>
          </w:p>
          <w:p w14:paraId="5A5791C6"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 xml:space="preserve">give well-structured descriptions, explanations and narratives for different purposes, including for expressing feelings </w:t>
            </w:r>
          </w:p>
          <w:p w14:paraId="6C803397"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 xml:space="preserve">maintain attention and participate actively in collaborative conversations, staying on topic and initiating and responding to comments </w:t>
            </w:r>
          </w:p>
        </w:tc>
        <w:tc>
          <w:tcPr>
            <w:tcW w:w="7778" w:type="dxa"/>
            <w:gridSpan w:val="2"/>
            <w:tcBorders>
              <w:top w:val="single" w:sz="4" w:space="0" w:color="auto"/>
              <w:left w:val="single" w:sz="4" w:space="0" w:color="auto"/>
              <w:bottom w:val="single" w:sz="4" w:space="0" w:color="auto"/>
              <w:right w:val="single" w:sz="4" w:space="0" w:color="auto"/>
            </w:tcBorders>
            <w:hideMark/>
          </w:tcPr>
          <w:p w14:paraId="0D481FD2"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use spoken language to develop understanding through speculating, hypothesising, imagining and exploring ideas</w:t>
            </w:r>
          </w:p>
          <w:p w14:paraId="22F9676D"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speak audibly and fluently with an increasing command of Standard English</w:t>
            </w:r>
          </w:p>
          <w:p w14:paraId="5501738C"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participate in discussions, presentations, performances, role play, improvisations and debates</w:t>
            </w:r>
          </w:p>
          <w:p w14:paraId="33BAAF7B"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gain, maintain and monitor the interest of the listener(s)</w:t>
            </w:r>
          </w:p>
          <w:p w14:paraId="1BEAD18F"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consider and evaluate different viewpoints, attending to and building on the contributions of others</w:t>
            </w:r>
          </w:p>
          <w:p w14:paraId="1A76268E"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select and use appropriate registers for effective communication.</w:t>
            </w:r>
          </w:p>
        </w:tc>
      </w:tr>
      <w:tr w:rsidR="009A1846" w14:paraId="0A33D9E1" w14:textId="77777777" w:rsidTr="006F120D">
        <w:tc>
          <w:tcPr>
            <w:tcW w:w="3823" w:type="dxa"/>
            <w:tcBorders>
              <w:top w:val="single" w:sz="4" w:space="0" w:color="auto"/>
              <w:left w:val="single" w:sz="4" w:space="0" w:color="auto"/>
              <w:bottom w:val="single" w:sz="4" w:space="0" w:color="auto"/>
              <w:right w:val="single" w:sz="4" w:space="0" w:color="auto"/>
            </w:tcBorders>
            <w:hideMark/>
          </w:tcPr>
          <w:p w14:paraId="5E108A3F" w14:textId="77777777" w:rsidR="009A1846" w:rsidRDefault="009A1846">
            <w:pPr>
              <w:rPr>
                <w:b/>
                <w:sz w:val="28"/>
                <w:szCs w:val="28"/>
              </w:rPr>
            </w:pPr>
            <w:r>
              <w:rPr>
                <w:b/>
                <w:sz w:val="28"/>
                <w:szCs w:val="28"/>
              </w:rPr>
              <w:t xml:space="preserve">Reading – Word reading </w:t>
            </w:r>
          </w:p>
          <w:p w14:paraId="3B948D05"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6630" w:type="dxa"/>
            <w:gridSpan w:val="2"/>
            <w:tcBorders>
              <w:top w:val="single" w:sz="4" w:space="0" w:color="auto"/>
              <w:left w:val="single" w:sz="4" w:space="0" w:color="auto"/>
              <w:bottom w:val="single" w:sz="4" w:space="0" w:color="auto"/>
              <w:right w:val="single" w:sz="4" w:space="0" w:color="auto"/>
            </w:tcBorders>
            <w:hideMark/>
          </w:tcPr>
          <w:p w14:paraId="5E38D105" w14:textId="77777777" w:rsidR="006F120D" w:rsidRDefault="006F120D" w:rsidP="006F120D">
            <w:pPr>
              <w:rPr>
                <w:b/>
                <w:sz w:val="28"/>
                <w:szCs w:val="28"/>
              </w:rPr>
            </w:pPr>
            <w:r>
              <w:rPr>
                <w:b/>
                <w:sz w:val="28"/>
                <w:szCs w:val="28"/>
              </w:rPr>
              <w:t xml:space="preserve">Reading - Comprehension </w:t>
            </w:r>
          </w:p>
          <w:p w14:paraId="1AF583CB" w14:textId="44B78C0D" w:rsidR="009A1846" w:rsidRDefault="006F120D" w:rsidP="006F120D">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5102" w:type="dxa"/>
            <w:tcBorders>
              <w:top w:val="single" w:sz="4" w:space="0" w:color="auto"/>
              <w:left w:val="single" w:sz="4" w:space="0" w:color="auto"/>
              <w:bottom w:val="single" w:sz="4" w:space="0" w:color="auto"/>
              <w:right w:val="single" w:sz="4" w:space="0" w:color="auto"/>
            </w:tcBorders>
            <w:hideMark/>
          </w:tcPr>
          <w:p w14:paraId="57CDB2A0" w14:textId="77777777" w:rsidR="009A1846" w:rsidRDefault="009A1846">
            <w:pPr>
              <w:rPr>
                <w:b/>
                <w:sz w:val="28"/>
                <w:szCs w:val="28"/>
              </w:rPr>
            </w:pPr>
            <w:r>
              <w:rPr>
                <w:b/>
                <w:sz w:val="28"/>
                <w:szCs w:val="28"/>
              </w:rPr>
              <w:t>Handwriting and presentation</w:t>
            </w:r>
          </w:p>
          <w:p w14:paraId="094A8097"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r>
      <w:tr w:rsidR="006F120D" w14:paraId="2AA01AAE" w14:textId="77777777" w:rsidTr="00362774">
        <w:trPr>
          <w:trHeight w:val="5341"/>
        </w:trPr>
        <w:tc>
          <w:tcPr>
            <w:tcW w:w="3823" w:type="dxa"/>
            <w:tcBorders>
              <w:top w:val="single" w:sz="4" w:space="0" w:color="auto"/>
              <w:left w:val="single" w:sz="4" w:space="0" w:color="auto"/>
              <w:right w:val="single" w:sz="4" w:space="0" w:color="auto"/>
            </w:tcBorders>
            <w:hideMark/>
          </w:tcPr>
          <w:p w14:paraId="023A48FC"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lastRenderedPageBreak/>
              <w:t>apply phonic knowledge and skills as the route to decode words</w:t>
            </w:r>
          </w:p>
          <w:p w14:paraId="110EA086"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respond speedily with the correct sound to graphemes (letters or groups of letters) for all 40+ phonemes, including, where applicable, alternative sounds for graphemes</w:t>
            </w:r>
          </w:p>
          <w:p w14:paraId="7930F844"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accurately by blending sounds in unfamiliar words containing GPCs that have been taught</w:t>
            </w:r>
          </w:p>
          <w:p w14:paraId="66B13366"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common exception words, noting unusual correspondences between spelling and sound and where these occur in the word</w:t>
            </w:r>
          </w:p>
          <w:p w14:paraId="370DC312"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words containing taught GPCs and –s, –es, –</w:t>
            </w:r>
            <w:proofErr w:type="spellStart"/>
            <w:r>
              <w:rPr>
                <w:sz w:val="14"/>
                <w:szCs w:val="14"/>
                <w:lang w:eastAsia="en-US"/>
              </w:rPr>
              <w:t>ing</w:t>
            </w:r>
            <w:proofErr w:type="spellEnd"/>
            <w:r>
              <w:rPr>
                <w:sz w:val="14"/>
                <w:szCs w:val="14"/>
                <w:lang w:eastAsia="en-US"/>
              </w:rPr>
              <w:t>, –ed, –er and –</w:t>
            </w:r>
            <w:proofErr w:type="spellStart"/>
            <w:r>
              <w:rPr>
                <w:sz w:val="14"/>
                <w:szCs w:val="14"/>
                <w:lang w:eastAsia="en-US"/>
              </w:rPr>
              <w:t>est</w:t>
            </w:r>
            <w:proofErr w:type="spellEnd"/>
            <w:r>
              <w:rPr>
                <w:sz w:val="14"/>
                <w:szCs w:val="14"/>
                <w:lang w:eastAsia="en-US"/>
              </w:rPr>
              <w:t xml:space="preserve"> endings</w:t>
            </w:r>
          </w:p>
          <w:p w14:paraId="26015C69"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other words of more than one syllable that contain taught GPCs</w:t>
            </w:r>
          </w:p>
          <w:p w14:paraId="1D42FDF1"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words with contractions [for example, I’m, I’ll, we’ll], and understand that the apostrophe represents the omitted letter(s)</w:t>
            </w:r>
          </w:p>
          <w:p w14:paraId="2E14B934"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aloud accurately books that are consistent with their developing phonic knowledge and that do not require them to use other strategies to work out words</w:t>
            </w:r>
          </w:p>
          <w:p w14:paraId="71973582" w14:textId="77777777" w:rsidR="006F120D" w:rsidRDefault="006F120D" w:rsidP="008A6629">
            <w:pPr>
              <w:pStyle w:val="ListParagraph"/>
              <w:numPr>
                <w:ilvl w:val="0"/>
                <w:numId w:val="7"/>
              </w:numPr>
              <w:rPr>
                <w:rFonts w:ascii="Arial" w:hAnsi="Arial" w:cs="Arial"/>
                <w:sz w:val="14"/>
                <w:szCs w:val="14"/>
              </w:rPr>
            </w:pPr>
            <w:r>
              <w:rPr>
                <w:rFonts w:ascii="Arial" w:hAnsi="Arial" w:cs="Arial"/>
                <w:sz w:val="14"/>
                <w:szCs w:val="14"/>
              </w:rPr>
              <w:t>re-read these books to build up their fluency and confidence in word reading.</w:t>
            </w:r>
          </w:p>
          <w:p w14:paraId="6C11D1A3" w14:textId="28AE5074" w:rsidR="006F120D" w:rsidRDefault="006F120D" w:rsidP="006F120D">
            <w:pPr>
              <w:pStyle w:val="bulletundertext"/>
              <w:numPr>
                <w:ilvl w:val="0"/>
                <w:numId w:val="0"/>
              </w:numPr>
              <w:spacing w:after="0"/>
              <w:ind w:left="357" w:hanging="357"/>
              <w:rPr>
                <w:sz w:val="14"/>
                <w:szCs w:val="14"/>
              </w:rPr>
            </w:pPr>
          </w:p>
        </w:tc>
        <w:tc>
          <w:tcPr>
            <w:tcW w:w="6630" w:type="dxa"/>
            <w:gridSpan w:val="2"/>
            <w:tcBorders>
              <w:top w:val="single" w:sz="4" w:space="0" w:color="auto"/>
              <w:left w:val="single" w:sz="4" w:space="0" w:color="auto"/>
              <w:right w:val="single" w:sz="4" w:space="0" w:color="auto"/>
            </w:tcBorders>
            <w:hideMark/>
          </w:tcPr>
          <w:p w14:paraId="0A4873DC" w14:textId="77777777" w:rsidR="006F120D" w:rsidRDefault="006F120D" w:rsidP="006F120D">
            <w:pPr>
              <w:pStyle w:val="bulletundertext"/>
              <w:numPr>
                <w:ilvl w:val="0"/>
                <w:numId w:val="0"/>
              </w:numPr>
              <w:tabs>
                <w:tab w:val="left" w:pos="720"/>
              </w:tabs>
              <w:spacing w:after="0"/>
              <w:ind w:left="357" w:hanging="357"/>
              <w:rPr>
                <w:sz w:val="16"/>
                <w:szCs w:val="16"/>
                <w:lang w:eastAsia="en-US"/>
              </w:rPr>
            </w:pPr>
            <w:r>
              <w:rPr>
                <w:sz w:val="16"/>
                <w:szCs w:val="16"/>
                <w:lang w:eastAsia="en-US"/>
              </w:rPr>
              <w:t>develop pleasure in reading, motivation to read, vocabulary and understanding by:</w:t>
            </w:r>
          </w:p>
          <w:p w14:paraId="18916C68"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listening to and discussing a wide range of poems, stories and non-fiction at a level beyond that at which they can read independently</w:t>
            </w:r>
          </w:p>
          <w:p w14:paraId="1DF88F13"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being encouraged to link what they read or hear read to their own experiences</w:t>
            </w:r>
          </w:p>
          <w:p w14:paraId="639595B4"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becoming very familiar with key stories, fairy stories and traditional tales, retelling them and considering their particular characteristics</w:t>
            </w:r>
          </w:p>
          <w:p w14:paraId="7C9D175E"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recognising and joining in with predictable phrases</w:t>
            </w:r>
          </w:p>
          <w:p w14:paraId="31967074"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learning to appreciate rhymes and poems, and to recite some by heart</w:t>
            </w:r>
          </w:p>
          <w:p w14:paraId="7364DCFE"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discussing word meanings, linking new meanings to those already known</w:t>
            </w:r>
          </w:p>
          <w:p w14:paraId="7F7EE7B8" w14:textId="77777777" w:rsidR="006F120D" w:rsidRDefault="006F120D" w:rsidP="006F120D">
            <w:pPr>
              <w:pStyle w:val="bulletundertext"/>
              <w:numPr>
                <w:ilvl w:val="0"/>
                <w:numId w:val="0"/>
              </w:numPr>
              <w:tabs>
                <w:tab w:val="left" w:pos="720"/>
              </w:tabs>
              <w:spacing w:after="0"/>
              <w:ind w:left="357" w:hanging="357"/>
              <w:rPr>
                <w:sz w:val="16"/>
                <w:szCs w:val="16"/>
                <w:lang w:eastAsia="en-US"/>
              </w:rPr>
            </w:pPr>
            <w:r>
              <w:rPr>
                <w:sz w:val="16"/>
                <w:szCs w:val="16"/>
                <w:lang w:eastAsia="en-US"/>
              </w:rPr>
              <w:t>understand both the books they can already read accurately and fluently and those they listen to by:</w:t>
            </w:r>
          </w:p>
          <w:p w14:paraId="428C69F7"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drawing on what they already know or on background information and vocabulary provided by the teacher</w:t>
            </w:r>
          </w:p>
          <w:p w14:paraId="1FCA06C5"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checking that the text makes sense to them as they read and correcting inaccurate reading</w:t>
            </w:r>
          </w:p>
          <w:p w14:paraId="24726578"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discussing the significance of the title and events</w:t>
            </w:r>
          </w:p>
          <w:p w14:paraId="53AB8562"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making inferences on the basis of what is being said and done</w:t>
            </w:r>
          </w:p>
          <w:p w14:paraId="7628E3CE" w14:textId="77777777" w:rsidR="006F120D" w:rsidRDefault="006F120D" w:rsidP="008A6629">
            <w:pPr>
              <w:pStyle w:val="bulletundernumbered"/>
              <w:numPr>
                <w:ilvl w:val="0"/>
                <w:numId w:val="5"/>
              </w:numPr>
              <w:spacing w:after="0"/>
              <w:rPr>
                <w:sz w:val="16"/>
                <w:szCs w:val="16"/>
                <w:lang w:eastAsia="en-US"/>
              </w:rPr>
            </w:pPr>
            <w:r>
              <w:rPr>
                <w:sz w:val="16"/>
                <w:szCs w:val="16"/>
                <w:lang w:eastAsia="en-US"/>
              </w:rPr>
              <w:t>predicting what might happen on the basis of what has been read so far</w:t>
            </w:r>
          </w:p>
          <w:p w14:paraId="19B8428F" w14:textId="77777777" w:rsidR="006F120D" w:rsidRDefault="006F120D" w:rsidP="006F120D">
            <w:pPr>
              <w:pStyle w:val="bulletundertext"/>
              <w:numPr>
                <w:ilvl w:val="0"/>
                <w:numId w:val="2"/>
              </w:numPr>
              <w:spacing w:after="0"/>
              <w:rPr>
                <w:sz w:val="16"/>
                <w:szCs w:val="16"/>
                <w:lang w:eastAsia="en-US"/>
              </w:rPr>
            </w:pPr>
            <w:r>
              <w:rPr>
                <w:sz w:val="16"/>
                <w:szCs w:val="16"/>
                <w:lang w:eastAsia="en-US"/>
              </w:rPr>
              <w:t>participate in discussion about what is read to them, taking turns and listening to what others say</w:t>
            </w:r>
          </w:p>
          <w:p w14:paraId="03ADEFDF" w14:textId="4CDE3101" w:rsidR="006F120D" w:rsidRDefault="006F120D" w:rsidP="008A6629">
            <w:pPr>
              <w:pStyle w:val="bulletundertext"/>
              <w:numPr>
                <w:ilvl w:val="0"/>
                <w:numId w:val="9"/>
              </w:numPr>
              <w:tabs>
                <w:tab w:val="left" w:pos="720"/>
              </w:tabs>
              <w:spacing w:after="0"/>
              <w:rPr>
                <w:sz w:val="14"/>
                <w:szCs w:val="14"/>
                <w:lang w:eastAsia="en-US"/>
              </w:rPr>
            </w:pPr>
            <w:r>
              <w:rPr>
                <w:sz w:val="16"/>
                <w:szCs w:val="16"/>
                <w:lang w:eastAsia="en-US"/>
              </w:rPr>
              <w:t>explain clearly their understanding of what is read to them.</w:t>
            </w:r>
          </w:p>
        </w:tc>
        <w:tc>
          <w:tcPr>
            <w:tcW w:w="5102" w:type="dxa"/>
            <w:tcBorders>
              <w:top w:val="single" w:sz="4" w:space="0" w:color="auto"/>
              <w:left w:val="single" w:sz="4" w:space="0" w:color="auto"/>
              <w:right w:val="single" w:sz="4" w:space="0" w:color="auto"/>
            </w:tcBorders>
            <w:hideMark/>
          </w:tcPr>
          <w:p w14:paraId="42D7EB1E" w14:textId="77777777" w:rsidR="006F120D" w:rsidRDefault="006F120D" w:rsidP="008A6629">
            <w:pPr>
              <w:pStyle w:val="bulletundertext"/>
              <w:numPr>
                <w:ilvl w:val="0"/>
                <w:numId w:val="8"/>
              </w:numPr>
              <w:tabs>
                <w:tab w:val="left" w:pos="720"/>
              </w:tabs>
              <w:spacing w:after="120"/>
              <w:rPr>
                <w:sz w:val="14"/>
                <w:szCs w:val="14"/>
                <w:lang w:eastAsia="en-US"/>
              </w:rPr>
            </w:pPr>
            <w:r>
              <w:rPr>
                <w:sz w:val="14"/>
                <w:szCs w:val="14"/>
                <w:lang w:eastAsia="en-US"/>
              </w:rPr>
              <w:t>sit correctly at a table, holding a pencil comfortably and correctly</w:t>
            </w:r>
          </w:p>
          <w:p w14:paraId="7063C512" w14:textId="77777777" w:rsidR="006F120D" w:rsidRDefault="006F120D" w:rsidP="008A6629">
            <w:pPr>
              <w:pStyle w:val="bulletundertext"/>
              <w:numPr>
                <w:ilvl w:val="0"/>
                <w:numId w:val="8"/>
              </w:numPr>
              <w:tabs>
                <w:tab w:val="left" w:pos="720"/>
              </w:tabs>
              <w:spacing w:after="120"/>
              <w:rPr>
                <w:sz w:val="14"/>
                <w:szCs w:val="14"/>
                <w:lang w:eastAsia="en-US"/>
              </w:rPr>
            </w:pPr>
            <w:r>
              <w:rPr>
                <w:sz w:val="14"/>
                <w:szCs w:val="14"/>
                <w:lang w:eastAsia="en-US"/>
              </w:rPr>
              <w:t>begin to form lower-case letters in the correct direction, starting and finishing in the right place</w:t>
            </w:r>
          </w:p>
          <w:p w14:paraId="3E8C4850" w14:textId="77777777" w:rsidR="006F120D" w:rsidRDefault="006F120D" w:rsidP="008A6629">
            <w:pPr>
              <w:pStyle w:val="bulletundertext"/>
              <w:numPr>
                <w:ilvl w:val="0"/>
                <w:numId w:val="8"/>
              </w:numPr>
              <w:tabs>
                <w:tab w:val="left" w:pos="720"/>
              </w:tabs>
              <w:spacing w:after="120"/>
              <w:rPr>
                <w:sz w:val="14"/>
                <w:szCs w:val="14"/>
                <w:lang w:eastAsia="en-US"/>
              </w:rPr>
            </w:pPr>
            <w:r>
              <w:rPr>
                <w:sz w:val="14"/>
                <w:szCs w:val="14"/>
                <w:lang w:eastAsia="en-US"/>
              </w:rPr>
              <w:t>form capital letters</w:t>
            </w:r>
          </w:p>
          <w:p w14:paraId="26BEF9CF" w14:textId="77777777" w:rsidR="006F120D" w:rsidRDefault="006F120D" w:rsidP="008A6629">
            <w:pPr>
              <w:pStyle w:val="bulletundertext"/>
              <w:numPr>
                <w:ilvl w:val="0"/>
                <w:numId w:val="8"/>
              </w:numPr>
              <w:tabs>
                <w:tab w:val="left" w:pos="720"/>
              </w:tabs>
              <w:spacing w:after="120"/>
              <w:rPr>
                <w:sz w:val="14"/>
                <w:szCs w:val="14"/>
                <w:lang w:eastAsia="en-US"/>
              </w:rPr>
            </w:pPr>
            <w:r>
              <w:rPr>
                <w:sz w:val="14"/>
                <w:szCs w:val="14"/>
                <w:lang w:eastAsia="en-US"/>
              </w:rPr>
              <w:t>form digits 0-9</w:t>
            </w:r>
          </w:p>
          <w:p w14:paraId="78CA04C5" w14:textId="77777777" w:rsidR="006F120D" w:rsidRDefault="006F120D">
            <w:pPr>
              <w:pStyle w:val="ListParagraph"/>
              <w:rPr>
                <w:rFonts w:ascii="Arial" w:hAnsi="Arial" w:cs="Arial"/>
                <w:sz w:val="14"/>
                <w:szCs w:val="14"/>
              </w:rPr>
            </w:pPr>
            <w:r>
              <w:rPr>
                <w:rFonts w:ascii="Arial" w:hAnsi="Arial" w:cs="Arial"/>
                <w:sz w:val="14"/>
                <w:szCs w:val="14"/>
              </w:rPr>
              <w:t>understand which letters belong to which handwriting ‘families’ (</w:t>
            </w:r>
            <w:proofErr w:type="gramStart"/>
            <w:r>
              <w:rPr>
                <w:rFonts w:ascii="Arial" w:hAnsi="Arial" w:cs="Arial"/>
                <w:sz w:val="14"/>
                <w:szCs w:val="14"/>
              </w:rPr>
              <w:t>i.e.</w:t>
            </w:r>
            <w:proofErr w:type="gramEnd"/>
            <w:r>
              <w:rPr>
                <w:rFonts w:ascii="Arial" w:hAnsi="Arial" w:cs="Arial"/>
                <w:sz w:val="14"/>
                <w:szCs w:val="14"/>
              </w:rPr>
              <w:t xml:space="preserve"> letters that are formed in similar ways) and to practise these.</w:t>
            </w:r>
          </w:p>
          <w:p w14:paraId="7E9BAE89" w14:textId="77777777" w:rsidR="006F120D" w:rsidRDefault="006F120D">
            <w:pPr>
              <w:pStyle w:val="NoSpacing"/>
              <w:rPr>
                <w:b/>
                <w:sz w:val="16"/>
                <w:szCs w:val="16"/>
                <w:lang w:val="fr-FR" w:eastAsia="en-US"/>
              </w:rPr>
            </w:pPr>
          </w:p>
          <w:p w14:paraId="1632BF15" w14:textId="0599F6BF" w:rsidR="006F120D" w:rsidRDefault="006F120D">
            <w:pPr>
              <w:pStyle w:val="NoSpacing"/>
              <w:rPr>
                <w:b/>
                <w:sz w:val="16"/>
                <w:szCs w:val="16"/>
                <w:lang w:val="fr-FR" w:eastAsia="en-US"/>
              </w:rPr>
            </w:pPr>
            <w:r>
              <w:rPr>
                <w:b/>
                <w:sz w:val="16"/>
                <w:szCs w:val="16"/>
                <w:lang w:val="fr-FR" w:eastAsia="en-US"/>
              </w:rPr>
              <w:t>Terminology for pupils</w:t>
            </w:r>
          </w:p>
          <w:p w14:paraId="33D936DC" w14:textId="77777777" w:rsidR="006F120D" w:rsidRDefault="006F120D">
            <w:pPr>
              <w:pStyle w:val="NoSpacing"/>
              <w:rPr>
                <w:i/>
                <w:sz w:val="16"/>
                <w:szCs w:val="16"/>
                <w:lang w:val="fr-FR" w:eastAsia="en-US"/>
              </w:rPr>
            </w:pPr>
          </w:p>
          <w:p w14:paraId="2F1A7289" w14:textId="77777777" w:rsidR="006F120D" w:rsidRDefault="006F120D">
            <w:pPr>
              <w:spacing w:before="60" w:after="60"/>
              <w:rPr>
                <w:rFonts w:ascii="Arial" w:hAnsi="Arial" w:cs="Arial"/>
                <w:i/>
                <w:sz w:val="16"/>
                <w:szCs w:val="16"/>
              </w:rPr>
            </w:pPr>
            <w:r>
              <w:rPr>
                <w:rFonts w:ascii="Arial" w:hAnsi="Arial" w:cs="Arial"/>
                <w:i/>
                <w:sz w:val="16"/>
                <w:szCs w:val="16"/>
              </w:rPr>
              <w:t>letter, capital letter</w:t>
            </w:r>
          </w:p>
          <w:p w14:paraId="24A8B8BB" w14:textId="77777777" w:rsidR="006F120D" w:rsidRDefault="006F120D">
            <w:pPr>
              <w:spacing w:before="60" w:after="60"/>
              <w:rPr>
                <w:rFonts w:ascii="Arial" w:hAnsi="Arial" w:cs="Arial"/>
                <w:i/>
                <w:sz w:val="16"/>
                <w:szCs w:val="16"/>
              </w:rPr>
            </w:pPr>
            <w:r>
              <w:rPr>
                <w:rFonts w:ascii="Arial" w:hAnsi="Arial" w:cs="Arial"/>
                <w:i/>
                <w:sz w:val="16"/>
                <w:szCs w:val="16"/>
              </w:rPr>
              <w:t>word, singular, plural</w:t>
            </w:r>
          </w:p>
          <w:p w14:paraId="77C391EE" w14:textId="77777777" w:rsidR="006F120D" w:rsidRDefault="006F120D">
            <w:pPr>
              <w:spacing w:before="60" w:after="60"/>
              <w:rPr>
                <w:rFonts w:ascii="Arial" w:hAnsi="Arial" w:cs="Arial"/>
                <w:i/>
                <w:sz w:val="16"/>
                <w:szCs w:val="16"/>
                <w:lang w:val="fr-FR"/>
              </w:rPr>
            </w:pPr>
            <w:r>
              <w:rPr>
                <w:rFonts w:ascii="Arial" w:hAnsi="Arial" w:cs="Arial"/>
                <w:i/>
                <w:sz w:val="16"/>
                <w:szCs w:val="16"/>
              </w:rPr>
              <w:t>sentence punctuation, full stop, question mark, exclamation mark</w:t>
            </w:r>
          </w:p>
          <w:p w14:paraId="07823E63" w14:textId="77777777" w:rsidR="006F120D" w:rsidRDefault="006F120D" w:rsidP="006F120D">
            <w:pPr>
              <w:pStyle w:val="NoSpacing"/>
              <w:rPr>
                <w:rFonts w:cs="Arial"/>
                <w:sz w:val="14"/>
                <w:szCs w:val="14"/>
              </w:rPr>
            </w:pPr>
          </w:p>
        </w:tc>
      </w:tr>
    </w:tbl>
    <w:p w14:paraId="3F7DF658" w14:textId="3CA7ADC0" w:rsidR="009A1846" w:rsidRDefault="009A1846"/>
    <w:p w14:paraId="07C16902" w14:textId="147A554C" w:rsidR="009A1846" w:rsidRDefault="009A1846">
      <w:r>
        <w:t>Year 2 NC Overview:</w:t>
      </w:r>
    </w:p>
    <w:tbl>
      <w:tblPr>
        <w:tblStyle w:val="TableGrid"/>
        <w:tblW w:w="15555" w:type="dxa"/>
        <w:tblLayout w:type="fixed"/>
        <w:tblLook w:val="04A0" w:firstRow="1" w:lastRow="0" w:firstColumn="1" w:lastColumn="0" w:noHBand="0" w:noVBand="1"/>
      </w:tblPr>
      <w:tblGrid>
        <w:gridCol w:w="3681"/>
        <w:gridCol w:w="4096"/>
        <w:gridCol w:w="2676"/>
        <w:gridCol w:w="5102"/>
      </w:tblGrid>
      <w:tr w:rsidR="009A1846" w14:paraId="2569C85A" w14:textId="77777777" w:rsidTr="00A40B64">
        <w:tc>
          <w:tcPr>
            <w:tcW w:w="15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A3ED8" w14:textId="77777777" w:rsidR="009A1846" w:rsidRDefault="009A1846">
            <w:pPr>
              <w:widowControl w:val="0"/>
              <w:tabs>
                <w:tab w:val="left" w:pos="800"/>
              </w:tabs>
              <w:autoSpaceDE w:val="0"/>
              <w:autoSpaceDN w:val="0"/>
              <w:adjustRightInd w:val="0"/>
              <w:rPr>
                <w:rFonts w:ascii="Arial" w:hAnsi="Arial" w:cs="Arial"/>
                <w:b/>
                <w:spacing w:val="-1"/>
                <w:sz w:val="28"/>
                <w:szCs w:val="28"/>
              </w:rPr>
            </w:pPr>
            <w:r>
              <w:rPr>
                <w:b/>
                <w:sz w:val="28"/>
                <w:szCs w:val="28"/>
              </w:rPr>
              <w:t>Spoken Language</w:t>
            </w:r>
          </w:p>
        </w:tc>
      </w:tr>
      <w:tr w:rsidR="009A1846" w14:paraId="7D2E5A41" w14:textId="77777777" w:rsidTr="00A40B64">
        <w:tc>
          <w:tcPr>
            <w:tcW w:w="7777" w:type="dxa"/>
            <w:gridSpan w:val="2"/>
            <w:tcBorders>
              <w:top w:val="single" w:sz="4" w:space="0" w:color="auto"/>
              <w:left w:val="single" w:sz="4" w:space="0" w:color="auto"/>
              <w:bottom w:val="single" w:sz="4" w:space="0" w:color="auto"/>
              <w:right w:val="single" w:sz="4" w:space="0" w:color="auto"/>
            </w:tcBorders>
            <w:hideMark/>
          </w:tcPr>
          <w:p w14:paraId="6637DD0A" w14:textId="77777777" w:rsidR="009A1846" w:rsidRPr="00362774" w:rsidRDefault="009A1846">
            <w:pPr>
              <w:tabs>
                <w:tab w:val="right" w:pos="6900"/>
                <w:tab w:val="left" w:pos="7176"/>
              </w:tabs>
              <w:rPr>
                <w:rFonts w:ascii="Arial" w:eastAsia="MS Mincho" w:hAnsi="Arial" w:cs="Arial"/>
                <w:sz w:val="16"/>
                <w:szCs w:val="14"/>
              </w:rPr>
            </w:pPr>
            <w:r w:rsidRPr="00362774">
              <w:rPr>
                <w:rFonts w:ascii="Arial" w:eastAsia="MS Mincho" w:hAnsi="Arial" w:cs="Arial"/>
                <w:sz w:val="16"/>
                <w:szCs w:val="14"/>
              </w:rPr>
              <w:t>Pupils should be taught to:</w:t>
            </w:r>
          </w:p>
          <w:p w14:paraId="0827B941"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listen and respond appropriately to adults and their peers</w:t>
            </w:r>
          </w:p>
          <w:p w14:paraId="76FAA650"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ask relevant questions to extend their understanding and knowledge</w:t>
            </w:r>
          </w:p>
          <w:p w14:paraId="08CB31A5"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 xml:space="preserve">use relevant strategies to build their vocabulary </w:t>
            </w:r>
          </w:p>
          <w:p w14:paraId="763C2DAD"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articulate and justify answers, arguments and opinions</w:t>
            </w:r>
          </w:p>
          <w:p w14:paraId="7DB14286"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 xml:space="preserve">give well-structured descriptions, explanations and narratives for different purposes, including for expressing feelings </w:t>
            </w:r>
          </w:p>
          <w:p w14:paraId="1452187A"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 xml:space="preserve">maintain attention and participate actively in collaborative conversations, staying on topic and initiating and responding to comments </w:t>
            </w:r>
          </w:p>
        </w:tc>
        <w:tc>
          <w:tcPr>
            <w:tcW w:w="7778" w:type="dxa"/>
            <w:gridSpan w:val="2"/>
            <w:tcBorders>
              <w:top w:val="single" w:sz="4" w:space="0" w:color="auto"/>
              <w:left w:val="single" w:sz="4" w:space="0" w:color="auto"/>
              <w:bottom w:val="single" w:sz="4" w:space="0" w:color="auto"/>
              <w:right w:val="single" w:sz="4" w:space="0" w:color="auto"/>
            </w:tcBorders>
            <w:hideMark/>
          </w:tcPr>
          <w:p w14:paraId="2C81B54C"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use spoken language to develop understanding through speculating, hypothesising, imagining and exploring ideas</w:t>
            </w:r>
          </w:p>
          <w:p w14:paraId="0714E833"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speak audibly and fluently with an increasing command of Standard English</w:t>
            </w:r>
          </w:p>
          <w:p w14:paraId="481C99DC"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participate in discussions, presentations, performances, role play, improvisations and debates</w:t>
            </w:r>
          </w:p>
          <w:p w14:paraId="0C4762A5"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gain, maintain and monitor the interest of the listener(s)</w:t>
            </w:r>
          </w:p>
          <w:p w14:paraId="299FFFA0"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consider and evaluate different viewpoints, attending to and building on the contributions of others</w:t>
            </w:r>
          </w:p>
          <w:p w14:paraId="7A1E72FD" w14:textId="77777777" w:rsidR="009A1846" w:rsidRPr="00362774" w:rsidRDefault="009A1846" w:rsidP="009A1846">
            <w:pPr>
              <w:pStyle w:val="bulletundertext"/>
              <w:numPr>
                <w:ilvl w:val="0"/>
                <w:numId w:val="2"/>
              </w:numPr>
              <w:spacing w:after="0"/>
              <w:rPr>
                <w:sz w:val="16"/>
                <w:szCs w:val="14"/>
                <w:lang w:eastAsia="en-US"/>
              </w:rPr>
            </w:pPr>
            <w:r w:rsidRPr="00362774">
              <w:rPr>
                <w:sz w:val="16"/>
                <w:szCs w:val="14"/>
                <w:lang w:eastAsia="en-US"/>
              </w:rPr>
              <w:t>select and use appropriate registers for effective communication.</w:t>
            </w:r>
          </w:p>
        </w:tc>
      </w:tr>
      <w:tr w:rsidR="009A1846" w14:paraId="769F952F" w14:textId="77777777" w:rsidTr="006F120D">
        <w:tc>
          <w:tcPr>
            <w:tcW w:w="3681" w:type="dxa"/>
            <w:tcBorders>
              <w:top w:val="single" w:sz="4" w:space="0" w:color="auto"/>
              <w:left w:val="single" w:sz="4" w:space="0" w:color="auto"/>
              <w:bottom w:val="single" w:sz="4" w:space="0" w:color="auto"/>
              <w:right w:val="single" w:sz="4" w:space="0" w:color="auto"/>
            </w:tcBorders>
            <w:hideMark/>
          </w:tcPr>
          <w:p w14:paraId="764963AD" w14:textId="77777777" w:rsidR="009A1846" w:rsidRDefault="009A1846">
            <w:pPr>
              <w:rPr>
                <w:b/>
                <w:sz w:val="28"/>
                <w:szCs w:val="28"/>
              </w:rPr>
            </w:pPr>
            <w:r>
              <w:rPr>
                <w:b/>
                <w:sz w:val="28"/>
                <w:szCs w:val="28"/>
              </w:rPr>
              <w:t xml:space="preserve">Reading – Word reading </w:t>
            </w:r>
          </w:p>
          <w:p w14:paraId="7881CB9F"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6772" w:type="dxa"/>
            <w:gridSpan w:val="2"/>
            <w:tcBorders>
              <w:top w:val="single" w:sz="4" w:space="0" w:color="auto"/>
              <w:left w:val="single" w:sz="4" w:space="0" w:color="auto"/>
              <w:bottom w:val="single" w:sz="4" w:space="0" w:color="auto"/>
              <w:right w:val="single" w:sz="4" w:space="0" w:color="auto"/>
            </w:tcBorders>
            <w:hideMark/>
          </w:tcPr>
          <w:p w14:paraId="022BD38F" w14:textId="77777777" w:rsidR="006F120D" w:rsidRDefault="006F120D" w:rsidP="006F120D">
            <w:pPr>
              <w:rPr>
                <w:b/>
                <w:sz w:val="28"/>
                <w:szCs w:val="28"/>
              </w:rPr>
            </w:pPr>
            <w:r>
              <w:rPr>
                <w:b/>
                <w:sz w:val="28"/>
                <w:szCs w:val="28"/>
              </w:rPr>
              <w:t xml:space="preserve">Reading - Comprehension </w:t>
            </w:r>
          </w:p>
          <w:p w14:paraId="52393BAB" w14:textId="665FC9C6" w:rsidR="009A1846" w:rsidRDefault="006F120D" w:rsidP="006F120D">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5102" w:type="dxa"/>
            <w:tcBorders>
              <w:top w:val="single" w:sz="4" w:space="0" w:color="auto"/>
              <w:left w:val="single" w:sz="4" w:space="0" w:color="auto"/>
              <w:bottom w:val="single" w:sz="4" w:space="0" w:color="auto"/>
              <w:right w:val="single" w:sz="4" w:space="0" w:color="auto"/>
            </w:tcBorders>
            <w:hideMark/>
          </w:tcPr>
          <w:p w14:paraId="78B2FF83" w14:textId="77777777" w:rsidR="009A1846" w:rsidRDefault="009A1846">
            <w:pPr>
              <w:rPr>
                <w:b/>
                <w:sz w:val="28"/>
                <w:szCs w:val="28"/>
              </w:rPr>
            </w:pPr>
            <w:r>
              <w:rPr>
                <w:b/>
                <w:sz w:val="28"/>
                <w:szCs w:val="28"/>
              </w:rPr>
              <w:t>Handwriting and presentation</w:t>
            </w:r>
          </w:p>
          <w:p w14:paraId="0601301E"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r>
      <w:tr w:rsidR="006F120D" w14:paraId="21E2B5CD" w14:textId="77777777" w:rsidTr="006F120D">
        <w:trPr>
          <w:trHeight w:val="5437"/>
        </w:trPr>
        <w:tc>
          <w:tcPr>
            <w:tcW w:w="3681" w:type="dxa"/>
            <w:tcBorders>
              <w:top w:val="single" w:sz="4" w:space="0" w:color="auto"/>
              <w:left w:val="single" w:sz="4" w:space="0" w:color="auto"/>
              <w:right w:val="single" w:sz="4" w:space="0" w:color="auto"/>
            </w:tcBorders>
          </w:tcPr>
          <w:p w14:paraId="632B254E"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lastRenderedPageBreak/>
              <w:t>continue to apply phonic knowledge and skills as the route to decode words until automatic decoding has become embedded and reading is fluent</w:t>
            </w:r>
          </w:p>
          <w:p w14:paraId="09431DA5"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accurately by blending the sounds in words that contain the graphemes taught so far, especially recognising alternative sounds for graphemes</w:t>
            </w:r>
          </w:p>
          <w:p w14:paraId="6ED50387"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accurately words of two or more syllables that contain the same graphemes as above</w:t>
            </w:r>
          </w:p>
          <w:p w14:paraId="7CF541E8"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words containing common suffixes</w:t>
            </w:r>
          </w:p>
          <w:p w14:paraId="67EE68D3"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further common exception words, noting unusual correspondences between spelling and sound and where these occur in the word</w:t>
            </w:r>
          </w:p>
          <w:p w14:paraId="4038571F"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most words quickly and accurately, without overt sounding and blending, when they have been frequently encountered</w:t>
            </w:r>
          </w:p>
          <w:p w14:paraId="4C730C63"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t>read aloud books closely matched to their improving phonic knowledge, sounding out unfamiliar words accurately, automatically and without undue hesitation</w:t>
            </w:r>
          </w:p>
          <w:p w14:paraId="74AF20C8" w14:textId="77777777" w:rsidR="006F120D" w:rsidRDefault="006F120D" w:rsidP="008A6629">
            <w:pPr>
              <w:pStyle w:val="ListParagraph"/>
              <w:numPr>
                <w:ilvl w:val="0"/>
                <w:numId w:val="7"/>
              </w:numPr>
              <w:rPr>
                <w:rFonts w:ascii="Arial" w:hAnsi="Arial" w:cs="Arial"/>
                <w:sz w:val="14"/>
                <w:szCs w:val="14"/>
              </w:rPr>
            </w:pPr>
            <w:r>
              <w:rPr>
                <w:rFonts w:ascii="Arial" w:hAnsi="Arial" w:cs="Arial"/>
                <w:sz w:val="14"/>
                <w:szCs w:val="14"/>
              </w:rPr>
              <w:t>re-read these books to build up their fluency and confidence in word reading.</w:t>
            </w:r>
          </w:p>
          <w:p w14:paraId="7D898B4B" w14:textId="6896D5DE" w:rsidR="006F120D" w:rsidRPr="006F120D" w:rsidRDefault="006F120D" w:rsidP="006F120D">
            <w:pPr>
              <w:widowControl w:val="0"/>
              <w:tabs>
                <w:tab w:val="left" w:pos="800"/>
              </w:tabs>
              <w:autoSpaceDE w:val="0"/>
              <w:autoSpaceDN w:val="0"/>
              <w:adjustRightInd w:val="0"/>
              <w:spacing w:line="288" w:lineRule="auto"/>
              <w:ind w:left="360" w:right="149"/>
              <w:rPr>
                <w:rFonts w:ascii="Arial" w:hAnsi="Arial" w:cs="Arial"/>
                <w:sz w:val="14"/>
                <w:szCs w:val="14"/>
              </w:rPr>
            </w:pPr>
          </w:p>
        </w:tc>
        <w:tc>
          <w:tcPr>
            <w:tcW w:w="6772" w:type="dxa"/>
            <w:gridSpan w:val="2"/>
            <w:tcBorders>
              <w:top w:val="single" w:sz="4" w:space="0" w:color="auto"/>
              <w:left w:val="single" w:sz="4" w:space="0" w:color="auto"/>
              <w:right w:val="single" w:sz="4" w:space="0" w:color="auto"/>
            </w:tcBorders>
            <w:hideMark/>
          </w:tcPr>
          <w:p w14:paraId="20254AB1" w14:textId="77777777" w:rsidR="006F120D" w:rsidRDefault="006F120D" w:rsidP="006F120D">
            <w:pPr>
              <w:pStyle w:val="bulletundertext"/>
              <w:numPr>
                <w:ilvl w:val="0"/>
                <w:numId w:val="0"/>
              </w:numPr>
              <w:tabs>
                <w:tab w:val="left" w:pos="720"/>
              </w:tabs>
              <w:spacing w:after="0"/>
              <w:ind w:left="357" w:hanging="357"/>
              <w:rPr>
                <w:sz w:val="14"/>
                <w:szCs w:val="14"/>
                <w:lang w:eastAsia="en-US"/>
              </w:rPr>
            </w:pPr>
            <w:r>
              <w:rPr>
                <w:sz w:val="14"/>
                <w:szCs w:val="14"/>
                <w:lang w:eastAsia="en-US"/>
              </w:rPr>
              <w:t xml:space="preserve">develop pleasure in reading, motivation to read, vocabulary and </w:t>
            </w:r>
            <w:proofErr w:type="gramStart"/>
            <w:r>
              <w:rPr>
                <w:sz w:val="14"/>
                <w:szCs w:val="14"/>
                <w:lang w:eastAsia="en-US"/>
              </w:rPr>
              <w:t>understanding  by</w:t>
            </w:r>
            <w:proofErr w:type="gramEnd"/>
            <w:r>
              <w:rPr>
                <w:sz w:val="14"/>
                <w:szCs w:val="14"/>
                <w:lang w:eastAsia="en-US"/>
              </w:rPr>
              <w:t>:</w:t>
            </w:r>
          </w:p>
          <w:p w14:paraId="51AF25F7"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listening to, discussing and expressing views about a wide range of contemporary and classic poetry, stories and non-fiction at a level beyond that at which they can read independently</w:t>
            </w:r>
          </w:p>
          <w:p w14:paraId="47506160"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discussing the sequence of events in books and how items of information are related</w:t>
            </w:r>
          </w:p>
          <w:p w14:paraId="71B4883F"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becoming increasingly familiar with and retelling a wider range of stories, fairy stories and traditional tales</w:t>
            </w:r>
          </w:p>
          <w:p w14:paraId="35DBDA10"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being introduced to non-fiction books that are structured in different ways</w:t>
            </w:r>
          </w:p>
          <w:p w14:paraId="4E497758"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recognising simple recurring literary language in stories and poetry</w:t>
            </w:r>
          </w:p>
          <w:p w14:paraId="73745B82"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discussing and clarifying the meanings of words, linking new meanings to known vocabulary</w:t>
            </w:r>
          </w:p>
          <w:p w14:paraId="51E783AF"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discussing their favourite words and phrases</w:t>
            </w:r>
          </w:p>
          <w:p w14:paraId="39B3BB59" w14:textId="77777777" w:rsidR="006F120D" w:rsidRDefault="006F120D" w:rsidP="008A6629">
            <w:pPr>
              <w:pStyle w:val="bulletundernumbered"/>
              <w:numPr>
                <w:ilvl w:val="0"/>
                <w:numId w:val="5"/>
              </w:numPr>
              <w:spacing w:after="0"/>
              <w:rPr>
                <w:b/>
                <w:sz w:val="14"/>
                <w:szCs w:val="14"/>
                <w:lang w:eastAsia="en-US"/>
              </w:rPr>
            </w:pPr>
            <w:r>
              <w:rPr>
                <w:sz w:val="14"/>
                <w:szCs w:val="14"/>
                <w:lang w:eastAsia="en-US"/>
              </w:rPr>
              <w:t>continuing to build up a repertoire of poems learnt by heart, appreciating these and reciting some, with appropriate intonation to make the meaning clear</w:t>
            </w:r>
          </w:p>
          <w:p w14:paraId="3F2718F4" w14:textId="77777777" w:rsidR="006F120D" w:rsidRDefault="006F120D" w:rsidP="006F120D">
            <w:pPr>
              <w:pStyle w:val="bulletundertext"/>
              <w:numPr>
                <w:ilvl w:val="0"/>
                <w:numId w:val="0"/>
              </w:numPr>
              <w:tabs>
                <w:tab w:val="left" w:pos="720"/>
              </w:tabs>
              <w:spacing w:after="0"/>
              <w:ind w:left="357" w:hanging="357"/>
              <w:rPr>
                <w:sz w:val="14"/>
                <w:szCs w:val="14"/>
                <w:lang w:eastAsia="en-US"/>
              </w:rPr>
            </w:pPr>
            <w:r>
              <w:rPr>
                <w:sz w:val="14"/>
                <w:szCs w:val="14"/>
                <w:lang w:eastAsia="en-US"/>
              </w:rPr>
              <w:t>understand both the books that they can already read accurately and fluently</w:t>
            </w:r>
          </w:p>
          <w:p w14:paraId="59F51764" w14:textId="77777777" w:rsidR="006F120D" w:rsidRDefault="006F120D" w:rsidP="006F120D">
            <w:pPr>
              <w:pStyle w:val="bulletundertext"/>
              <w:numPr>
                <w:ilvl w:val="0"/>
                <w:numId w:val="0"/>
              </w:numPr>
              <w:tabs>
                <w:tab w:val="left" w:pos="720"/>
              </w:tabs>
              <w:spacing w:after="0"/>
              <w:ind w:left="357" w:hanging="357"/>
              <w:rPr>
                <w:sz w:val="14"/>
                <w:szCs w:val="14"/>
                <w:lang w:eastAsia="en-US"/>
              </w:rPr>
            </w:pPr>
            <w:r>
              <w:rPr>
                <w:sz w:val="14"/>
                <w:szCs w:val="14"/>
                <w:lang w:eastAsia="en-US"/>
              </w:rPr>
              <w:t>and those that they listen to by:</w:t>
            </w:r>
          </w:p>
          <w:p w14:paraId="2A8F2D7F"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drawing on what they already know or on background information and vocabulary provided by the teacher</w:t>
            </w:r>
          </w:p>
          <w:p w14:paraId="51D136A1"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checking that the text makes sense to them as they read and correcting inaccurate reading</w:t>
            </w:r>
          </w:p>
          <w:p w14:paraId="6229A1FE"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making inferences on the basis of what is being said and done</w:t>
            </w:r>
          </w:p>
          <w:p w14:paraId="72386F80"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answering and asking questions</w:t>
            </w:r>
          </w:p>
          <w:p w14:paraId="7A1A86B8"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predicting what might happen on the basis of what has been read so far</w:t>
            </w:r>
          </w:p>
          <w:p w14:paraId="66AF3F8C" w14:textId="77777777" w:rsidR="006F120D" w:rsidRDefault="006F120D" w:rsidP="008A6629">
            <w:pPr>
              <w:pStyle w:val="bulletundertext"/>
              <w:numPr>
                <w:ilvl w:val="0"/>
                <w:numId w:val="11"/>
              </w:numPr>
              <w:tabs>
                <w:tab w:val="left" w:pos="720"/>
              </w:tabs>
              <w:spacing w:after="0"/>
              <w:rPr>
                <w:spacing w:val="-2"/>
                <w:sz w:val="14"/>
                <w:szCs w:val="14"/>
                <w:lang w:eastAsia="en-US"/>
              </w:rPr>
            </w:pPr>
            <w:r>
              <w:rPr>
                <w:spacing w:val="-4"/>
                <w:sz w:val="14"/>
                <w:szCs w:val="14"/>
                <w:lang w:eastAsia="en-US"/>
              </w:rPr>
              <w:t xml:space="preserve">participate in discussion about books, poems and other works that are read to them and </w:t>
            </w:r>
            <w:r>
              <w:rPr>
                <w:spacing w:val="-2"/>
                <w:sz w:val="14"/>
                <w:szCs w:val="14"/>
                <w:lang w:eastAsia="en-US"/>
              </w:rPr>
              <w:t>those that they can read for themselves, taking turns and listening to what others say</w:t>
            </w:r>
          </w:p>
          <w:p w14:paraId="6A01A919" w14:textId="6C25BDB1" w:rsidR="006F120D" w:rsidRDefault="006F120D" w:rsidP="008A6629">
            <w:pPr>
              <w:pStyle w:val="bulletundertext"/>
              <w:numPr>
                <w:ilvl w:val="0"/>
                <w:numId w:val="9"/>
              </w:numPr>
              <w:tabs>
                <w:tab w:val="left" w:pos="720"/>
              </w:tabs>
              <w:spacing w:after="0"/>
              <w:rPr>
                <w:sz w:val="14"/>
                <w:szCs w:val="14"/>
                <w:lang w:eastAsia="en-US"/>
              </w:rPr>
            </w:pPr>
            <w:r>
              <w:rPr>
                <w:sz w:val="14"/>
                <w:szCs w:val="14"/>
              </w:rPr>
              <w:t>explain and discuss their understanding of books, poems and other material, both those that they listen to and those that they read for themselves.</w:t>
            </w:r>
          </w:p>
        </w:tc>
        <w:tc>
          <w:tcPr>
            <w:tcW w:w="5102" w:type="dxa"/>
            <w:tcBorders>
              <w:top w:val="single" w:sz="4" w:space="0" w:color="auto"/>
              <w:left w:val="single" w:sz="4" w:space="0" w:color="auto"/>
              <w:right w:val="single" w:sz="4" w:space="0" w:color="auto"/>
            </w:tcBorders>
            <w:hideMark/>
          </w:tcPr>
          <w:p w14:paraId="5CC123B9" w14:textId="77777777" w:rsidR="006F120D" w:rsidRDefault="006F120D" w:rsidP="008A6629">
            <w:pPr>
              <w:pStyle w:val="bulletundertext"/>
              <w:numPr>
                <w:ilvl w:val="0"/>
                <w:numId w:val="10"/>
              </w:numPr>
              <w:tabs>
                <w:tab w:val="left" w:pos="720"/>
              </w:tabs>
              <w:spacing w:after="120"/>
              <w:rPr>
                <w:sz w:val="14"/>
                <w:szCs w:val="14"/>
                <w:lang w:eastAsia="en-US"/>
              </w:rPr>
            </w:pPr>
            <w:r>
              <w:rPr>
                <w:sz w:val="14"/>
                <w:szCs w:val="14"/>
                <w:lang w:eastAsia="en-US"/>
              </w:rPr>
              <w:t>form lower-case letters of the correct size relative to one another</w:t>
            </w:r>
          </w:p>
          <w:p w14:paraId="7884471F" w14:textId="77777777" w:rsidR="006F120D" w:rsidRDefault="006F120D" w:rsidP="008A6629">
            <w:pPr>
              <w:pStyle w:val="bulletundertext"/>
              <w:numPr>
                <w:ilvl w:val="0"/>
                <w:numId w:val="10"/>
              </w:numPr>
              <w:tabs>
                <w:tab w:val="left" w:pos="720"/>
              </w:tabs>
              <w:spacing w:after="120"/>
              <w:rPr>
                <w:sz w:val="14"/>
                <w:szCs w:val="14"/>
                <w:lang w:eastAsia="en-US"/>
              </w:rPr>
            </w:pPr>
            <w:r>
              <w:rPr>
                <w:sz w:val="14"/>
                <w:szCs w:val="14"/>
                <w:lang w:eastAsia="en-US"/>
              </w:rPr>
              <w:t xml:space="preserve">start using some of the diagonal and horizontal strokes needed to join letters and understand which letters, when adjacent to one another, are best left </w:t>
            </w:r>
            <w:proofErr w:type="spellStart"/>
            <w:r>
              <w:rPr>
                <w:sz w:val="14"/>
                <w:szCs w:val="14"/>
                <w:lang w:eastAsia="en-US"/>
              </w:rPr>
              <w:t>unjoined</w:t>
            </w:r>
            <w:proofErr w:type="spellEnd"/>
          </w:p>
          <w:p w14:paraId="05A96514" w14:textId="77777777" w:rsidR="006F120D" w:rsidRDefault="006F120D" w:rsidP="008A6629">
            <w:pPr>
              <w:pStyle w:val="bulletundertext"/>
              <w:numPr>
                <w:ilvl w:val="0"/>
                <w:numId w:val="10"/>
              </w:numPr>
              <w:tabs>
                <w:tab w:val="left" w:pos="720"/>
              </w:tabs>
              <w:spacing w:after="120"/>
              <w:rPr>
                <w:sz w:val="14"/>
                <w:szCs w:val="14"/>
                <w:lang w:eastAsia="en-US"/>
              </w:rPr>
            </w:pPr>
            <w:r>
              <w:rPr>
                <w:sz w:val="14"/>
                <w:szCs w:val="14"/>
                <w:lang w:eastAsia="en-US"/>
              </w:rPr>
              <w:t>write capital letters and digits of the correct size, orientation and relationship to one another and to lower case letters</w:t>
            </w:r>
          </w:p>
          <w:p w14:paraId="4A9C3E16" w14:textId="77777777" w:rsidR="006F120D" w:rsidRDefault="006F120D" w:rsidP="008A6629">
            <w:pPr>
              <w:pStyle w:val="ListParagraph"/>
              <w:numPr>
                <w:ilvl w:val="0"/>
                <w:numId w:val="10"/>
              </w:numPr>
              <w:rPr>
                <w:rFonts w:ascii="Arial" w:hAnsi="Arial" w:cs="Arial"/>
                <w:sz w:val="14"/>
                <w:szCs w:val="14"/>
              </w:rPr>
            </w:pPr>
            <w:r>
              <w:rPr>
                <w:rFonts w:ascii="Arial" w:hAnsi="Arial" w:cs="Arial"/>
                <w:sz w:val="14"/>
                <w:szCs w:val="14"/>
              </w:rPr>
              <w:t>use spacing between words that reflects the size of the letters.</w:t>
            </w:r>
          </w:p>
          <w:p w14:paraId="0320D816" w14:textId="77777777" w:rsidR="006F120D" w:rsidRDefault="006F120D" w:rsidP="006F120D">
            <w:pPr>
              <w:pStyle w:val="bulletundernumbered"/>
              <w:numPr>
                <w:ilvl w:val="0"/>
                <w:numId w:val="0"/>
              </w:numPr>
              <w:tabs>
                <w:tab w:val="left" w:pos="720"/>
              </w:tabs>
              <w:spacing w:after="0"/>
              <w:rPr>
                <w:b/>
                <w:sz w:val="14"/>
                <w:szCs w:val="14"/>
                <w:lang w:eastAsia="en-US"/>
              </w:rPr>
            </w:pPr>
          </w:p>
          <w:p w14:paraId="2AFE95A0" w14:textId="77777777" w:rsidR="006F120D" w:rsidRDefault="006F120D" w:rsidP="006F120D">
            <w:pPr>
              <w:pStyle w:val="NoSpacing"/>
              <w:rPr>
                <w:i/>
                <w:sz w:val="14"/>
                <w:szCs w:val="14"/>
                <w:lang w:val="fr-FR" w:eastAsia="en-US"/>
              </w:rPr>
            </w:pPr>
          </w:p>
          <w:p w14:paraId="03BEF425" w14:textId="77777777" w:rsidR="006F120D" w:rsidRDefault="006F120D" w:rsidP="006F120D">
            <w:pPr>
              <w:pStyle w:val="NoSpacing"/>
              <w:rPr>
                <w:b/>
                <w:sz w:val="14"/>
                <w:szCs w:val="14"/>
                <w:lang w:val="fr-FR" w:eastAsia="en-US"/>
              </w:rPr>
            </w:pPr>
            <w:r>
              <w:rPr>
                <w:b/>
                <w:sz w:val="14"/>
                <w:szCs w:val="14"/>
                <w:lang w:val="fr-FR" w:eastAsia="en-US"/>
              </w:rPr>
              <w:t>Terminology for pupils</w:t>
            </w:r>
          </w:p>
          <w:p w14:paraId="4FA8DAD3" w14:textId="77777777" w:rsidR="006F120D" w:rsidRDefault="006F120D" w:rsidP="006F120D">
            <w:pPr>
              <w:pStyle w:val="NoSpacing"/>
              <w:rPr>
                <w:i/>
                <w:sz w:val="14"/>
                <w:szCs w:val="14"/>
                <w:lang w:val="fr-FR" w:eastAsia="en-US"/>
              </w:rPr>
            </w:pPr>
          </w:p>
          <w:p w14:paraId="1BDFB103" w14:textId="77777777" w:rsidR="006F120D" w:rsidRDefault="006F120D" w:rsidP="006F120D">
            <w:pPr>
              <w:pStyle w:val="NoSpacing"/>
              <w:rPr>
                <w:i/>
                <w:sz w:val="14"/>
                <w:szCs w:val="14"/>
                <w:lang w:eastAsia="en-US"/>
              </w:rPr>
            </w:pPr>
            <w:r>
              <w:rPr>
                <w:i/>
                <w:sz w:val="14"/>
                <w:szCs w:val="14"/>
                <w:lang w:val="fr-FR" w:eastAsia="en-US"/>
              </w:rPr>
              <w:t xml:space="preserve">noun, noun phrase, statement, question, exclamation, command, </w:t>
            </w:r>
            <w:r>
              <w:rPr>
                <w:i/>
                <w:sz w:val="14"/>
                <w:szCs w:val="14"/>
                <w:lang w:eastAsia="en-US"/>
              </w:rPr>
              <w:t>compound, suffix, adjective, adverb, verb, tense (past, resent), apostrophe, comma</w:t>
            </w:r>
          </w:p>
          <w:p w14:paraId="4E976AA2" w14:textId="77777777" w:rsidR="006F120D" w:rsidRDefault="006F120D" w:rsidP="006F120D">
            <w:pPr>
              <w:pStyle w:val="NoSpacing"/>
              <w:rPr>
                <w:rFonts w:cs="Arial"/>
                <w:sz w:val="14"/>
                <w:szCs w:val="14"/>
              </w:rPr>
            </w:pPr>
          </w:p>
        </w:tc>
      </w:tr>
    </w:tbl>
    <w:p w14:paraId="46DBACCC" w14:textId="1DC3F769" w:rsidR="009A1846" w:rsidRDefault="009A1846" w:rsidP="009A1846"/>
    <w:p w14:paraId="101C2D8B" w14:textId="356517A2" w:rsidR="009A1846" w:rsidRDefault="009A1846">
      <w:r>
        <w:t>Year 3 NC Overview:</w:t>
      </w:r>
    </w:p>
    <w:tbl>
      <w:tblPr>
        <w:tblStyle w:val="TableGrid"/>
        <w:tblW w:w="15555" w:type="dxa"/>
        <w:tblLayout w:type="fixed"/>
        <w:tblLook w:val="04A0" w:firstRow="1" w:lastRow="0" w:firstColumn="1" w:lastColumn="0" w:noHBand="0" w:noVBand="1"/>
      </w:tblPr>
      <w:tblGrid>
        <w:gridCol w:w="3964"/>
        <w:gridCol w:w="3811"/>
        <w:gridCol w:w="2677"/>
        <w:gridCol w:w="5103"/>
      </w:tblGrid>
      <w:tr w:rsidR="009A1846" w14:paraId="44ECB4C9" w14:textId="77777777" w:rsidTr="00A40B64">
        <w:tc>
          <w:tcPr>
            <w:tcW w:w="15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B1761" w14:textId="77777777" w:rsidR="009A1846" w:rsidRDefault="009A1846">
            <w:pPr>
              <w:widowControl w:val="0"/>
              <w:tabs>
                <w:tab w:val="left" w:pos="800"/>
              </w:tabs>
              <w:autoSpaceDE w:val="0"/>
              <w:autoSpaceDN w:val="0"/>
              <w:adjustRightInd w:val="0"/>
              <w:rPr>
                <w:rFonts w:ascii="Arial" w:hAnsi="Arial" w:cs="Arial"/>
                <w:b/>
                <w:spacing w:val="-1"/>
                <w:sz w:val="28"/>
                <w:szCs w:val="28"/>
              </w:rPr>
            </w:pPr>
            <w:r>
              <w:rPr>
                <w:b/>
                <w:sz w:val="28"/>
                <w:szCs w:val="28"/>
              </w:rPr>
              <w:t>Spoken Language</w:t>
            </w:r>
          </w:p>
        </w:tc>
      </w:tr>
      <w:tr w:rsidR="009A1846" w14:paraId="76B50656" w14:textId="77777777" w:rsidTr="00A40B64">
        <w:tc>
          <w:tcPr>
            <w:tcW w:w="7775" w:type="dxa"/>
            <w:gridSpan w:val="2"/>
            <w:tcBorders>
              <w:top w:val="single" w:sz="4" w:space="0" w:color="auto"/>
              <w:left w:val="single" w:sz="4" w:space="0" w:color="auto"/>
              <w:bottom w:val="single" w:sz="4" w:space="0" w:color="auto"/>
              <w:right w:val="single" w:sz="4" w:space="0" w:color="auto"/>
            </w:tcBorders>
            <w:hideMark/>
          </w:tcPr>
          <w:p w14:paraId="47E066F9" w14:textId="77777777" w:rsidR="009A1846" w:rsidRPr="00362774" w:rsidRDefault="009A1846">
            <w:pPr>
              <w:tabs>
                <w:tab w:val="right" w:pos="6900"/>
                <w:tab w:val="left" w:pos="7176"/>
              </w:tabs>
              <w:rPr>
                <w:rFonts w:ascii="Arial" w:eastAsia="MS Mincho" w:hAnsi="Arial" w:cs="Arial"/>
                <w:sz w:val="16"/>
                <w:szCs w:val="12"/>
              </w:rPr>
            </w:pPr>
            <w:r w:rsidRPr="00362774">
              <w:rPr>
                <w:rFonts w:ascii="Arial" w:eastAsia="MS Mincho" w:hAnsi="Arial" w:cs="Arial"/>
                <w:sz w:val="16"/>
                <w:szCs w:val="12"/>
              </w:rPr>
              <w:t>Pupils should be taught to:</w:t>
            </w:r>
          </w:p>
          <w:p w14:paraId="06DB4423"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listen and respond appropriately to adults and their peers</w:t>
            </w:r>
          </w:p>
          <w:p w14:paraId="24D1B8DA"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ask relevant questions to extend their understanding and knowledge</w:t>
            </w:r>
          </w:p>
          <w:p w14:paraId="1CAD3746"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 xml:space="preserve">use relevant strategies to build their vocabulary </w:t>
            </w:r>
          </w:p>
          <w:p w14:paraId="3C2E351F"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articulate and justify answers, arguments and opinions</w:t>
            </w:r>
          </w:p>
          <w:p w14:paraId="53B8C50C"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 xml:space="preserve">give well-structured descriptions, explanations and narratives for different purposes, including for expressing feelings </w:t>
            </w:r>
          </w:p>
          <w:p w14:paraId="726C2E94"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 xml:space="preserve">maintain attention and participate actively in collaborative conversations, staying on topic and initiating and responding to comments </w:t>
            </w:r>
          </w:p>
        </w:tc>
        <w:tc>
          <w:tcPr>
            <w:tcW w:w="7780" w:type="dxa"/>
            <w:gridSpan w:val="2"/>
            <w:tcBorders>
              <w:top w:val="single" w:sz="4" w:space="0" w:color="auto"/>
              <w:left w:val="single" w:sz="4" w:space="0" w:color="auto"/>
              <w:bottom w:val="single" w:sz="4" w:space="0" w:color="auto"/>
              <w:right w:val="single" w:sz="4" w:space="0" w:color="auto"/>
            </w:tcBorders>
            <w:hideMark/>
          </w:tcPr>
          <w:p w14:paraId="3B43E013"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use spoken language to develop understanding through speculating, hypothesising, imagining and exploring ideas</w:t>
            </w:r>
          </w:p>
          <w:p w14:paraId="35F7F991"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speak audibly and fluently with an increasing command of Standard English</w:t>
            </w:r>
          </w:p>
          <w:p w14:paraId="052E0027"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participate in discussions, presentations, performances, role play, improvisations and debates</w:t>
            </w:r>
          </w:p>
          <w:p w14:paraId="50C88ECA"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gain, maintain and monitor the interest of the listener(s)</w:t>
            </w:r>
          </w:p>
          <w:p w14:paraId="391AC52F"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consider and evaluate different viewpoints, attending to and building on the contributions of others</w:t>
            </w:r>
          </w:p>
          <w:p w14:paraId="530B61D5"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select and use appropriate registers for effective communication.</w:t>
            </w:r>
          </w:p>
        </w:tc>
      </w:tr>
      <w:tr w:rsidR="009A1846" w14:paraId="6F3D0DC0" w14:textId="77777777" w:rsidTr="006F120D">
        <w:tc>
          <w:tcPr>
            <w:tcW w:w="3964" w:type="dxa"/>
            <w:tcBorders>
              <w:top w:val="single" w:sz="4" w:space="0" w:color="auto"/>
              <w:left w:val="single" w:sz="4" w:space="0" w:color="auto"/>
              <w:bottom w:val="single" w:sz="4" w:space="0" w:color="auto"/>
              <w:right w:val="single" w:sz="4" w:space="0" w:color="auto"/>
            </w:tcBorders>
            <w:hideMark/>
          </w:tcPr>
          <w:p w14:paraId="19C108E8" w14:textId="77777777" w:rsidR="009A1846" w:rsidRDefault="009A1846">
            <w:pPr>
              <w:rPr>
                <w:b/>
                <w:sz w:val="28"/>
                <w:szCs w:val="28"/>
              </w:rPr>
            </w:pPr>
            <w:r>
              <w:rPr>
                <w:b/>
                <w:sz w:val="28"/>
                <w:szCs w:val="28"/>
              </w:rPr>
              <w:t xml:space="preserve">Reading – Word reading </w:t>
            </w:r>
          </w:p>
          <w:p w14:paraId="1D7F62E8" w14:textId="77777777" w:rsidR="009A1846" w:rsidRDefault="009A1846">
            <w:pPr>
              <w:widowControl w:val="0"/>
              <w:autoSpaceDE w:val="0"/>
              <w:autoSpaceDN w:val="0"/>
              <w:adjustRightInd w:val="0"/>
              <w:rPr>
                <w:sz w:val="12"/>
                <w:szCs w:val="12"/>
              </w:rPr>
            </w:pPr>
            <w:r>
              <w:rPr>
                <w:rFonts w:ascii="Arial" w:hAnsi="Arial" w:cs="Arial"/>
                <w:sz w:val="12"/>
                <w:szCs w:val="12"/>
              </w:rPr>
              <w:lastRenderedPageBreak/>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6488" w:type="dxa"/>
            <w:gridSpan w:val="2"/>
            <w:tcBorders>
              <w:top w:val="single" w:sz="4" w:space="0" w:color="auto"/>
              <w:left w:val="single" w:sz="4" w:space="0" w:color="auto"/>
              <w:bottom w:val="single" w:sz="4" w:space="0" w:color="auto"/>
              <w:right w:val="single" w:sz="4" w:space="0" w:color="auto"/>
            </w:tcBorders>
            <w:hideMark/>
          </w:tcPr>
          <w:p w14:paraId="57EA111B" w14:textId="77777777" w:rsidR="006F120D" w:rsidRDefault="006F120D" w:rsidP="006F120D">
            <w:pPr>
              <w:rPr>
                <w:b/>
                <w:sz w:val="28"/>
                <w:szCs w:val="28"/>
              </w:rPr>
            </w:pPr>
            <w:r>
              <w:rPr>
                <w:b/>
                <w:sz w:val="28"/>
                <w:szCs w:val="28"/>
              </w:rPr>
              <w:lastRenderedPageBreak/>
              <w:t xml:space="preserve">Reading - Comprehension </w:t>
            </w:r>
          </w:p>
          <w:p w14:paraId="5BD4559A" w14:textId="499F2AC6" w:rsidR="009A1846" w:rsidRDefault="006F120D" w:rsidP="006F120D">
            <w:pPr>
              <w:widowControl w:val="0"/>
              <w:autoSpaceDE w:val="0"/>
              <w:autoSpaceDN w:val="0"/>
              <w:adjustRightInd w:val="0"/>
              <w:rPr>
                <w:sz w:val="12"/>
                <w:szCs w:val="12"/>
              </w:rPr>
            </w:pPr>
            <w:r>
              <w:rPr>
                <w:rFonts w:ascii="Arial" w:hAnsi="Arial" w:cs="Arial"/>
                <w:sz w:val="12"/>
                <w:szCs w:val="12"/>
              </w:rPr>
              <w:lastRenderedPageBreak/>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5103" w:type="dxa"/>
            <w:tcBorders>
              <w:top w:val="single" w:sz="4" w:space="0" w:color="auto"/>
              <w:left w:val="single" w:sz="4" w:space="0" w:color="auto"/>
              <w:bottom w:val="single" w:sz="4" w:space="0" w:color="auto"/>
              <w:right w:val="single" w:sz="4" w:space="0" w:color="auto"/>
            </w:tcBorders>
            <w:hideMark/>
          </w:tcPr>
          <w:p w14:paraId="7BE4D2E7" w14:textId="77777777" w:rsidR="009A1846" w:rsidRDefault="009A1846">
            <w:pPr>
              <w:rPr>
                <w:b/>
                <w:sz w:val="28"/>
                <w:szCs w:val="28"/>
              </w:rPr>
            </w:pPr>
            <w:r>
              <w:rPr>
                <w:b/>
                <w:sz w:val="28"/>
                <w:szCs w:val="28"/>
              </w:rPr>
              <w:lastRenderedPageBreak/>
              <w:t>Handwriting and presentation</w:t>
            </w:r>
          </w:p>
          <w:p w14:paraId="147BDF95" w14:textId="77777777" w:rsidR="009A1846" w:rsidRDefault="009A1846">
            <w:pPr>
              <w:widowControl w:val="0"/>
              <w:autoSpaceDE w:val="0"/>
              <w:autoSpaceDN w:val="0"/>
              <w:adjustRightInd w:val="0"/>
              <w:rPr>
                <w:sz w:val="12"/>
                <w:szCs w:val="12"/>
              </w:rPr>
            </w:pPr>
            <w:r>
              <w:rPr>
                <w:rFonts w:ascii="Arial" w:hAnsi="Arial" w:cs="Arial"/>
                <w:sz w:val="12"/>
                <w:szCs w:val="12"/>
              </w:rPr>
              <w:lastRenderedPageBreak/>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r>
      <w:tr w:rsidR="006F120D" w14:paraId="38F9D361" w14:textId="77777777" w:rsidTr="006F120D">
        <w:trPr>
          <w:trHeight w:val="5882"/>
        </w:trPr>
        <w:tc>
          <w:tcPr>
            <w:tcW w:w="3964" w:type="dxa"/>
            <w:tcBorders>
              <w:top w:val="single" w:sz="4" w:space="0" w:color="auto"/>
              <w:left w:val="single" w:sz="4" w:space="0" w:color="auto"/>
              <w:right w:val="single" w:sz="4" w:space="0" w:color="auto"/>
            </w:tcBorders>
          </w:tcPr>
          <w:p w14:paraId="1445688D" w14:textId="77777777" w:rsidR="006F120D" w:rsidRDefault="006F120D" w:rsidP="008A6629">
            <w:pPr>
              <w:pStyle w:val="bulletundertext"/>
              <w:numPr>
                <w:ilvl w:val="0"/>
                <w:numId w:val="7"/>
              </w:numPr>
              <w:tabs>
                <w:tab w:val="left" w:pos="720"/>
              </w:tabs>
              <w:spacing w:after="0"/>
              <w:rPr>
                <w:sz w:val="14"/>
                <w:szCs w:val="14"/>
                <w:lang w:eastAsia="en-US"/>
              </w:rPr>
            </w:pPr>
            <w:r>
              <w:rPr>
                <w:sz w:val="14"/>
                <w:szCs w:val="14"/>
                <w:lang w:eastAsia="en-US"/>
              </w:rPr>
              <w:lastRenderedPageBreak/>
              <w:t xml:space="preserve">apply their growing knowledge of root words, prefixes and suffixes (etymology and morphology) as listed in </w:t>
            </w:r>
            <w:hyperlink r:id="rId12" w:anchor="EnglishAppendix1Spelling" w:history="1">
              <w:hyperlink w:anchor="EnglishAppendix1Spelling" w:history="1">
                <w:r>
                  <w:rPr>
                    <w:rStyle w:val="Hyperlink"/>
                    <w:sz w:val="14"/>
                    <w:szCs w:val="14"/>
                    <w:lang w:eastAsia="en-US"/>
                  </w:rPr>
                  <w:t>English Appendix 1</w:t>
                </w:r>
              </w:hyperlink>
            </w:hyperlink>
            <w:r>
              <w:rPr>
                <w:sz w:val="14"/>
                <w:szCs w:val="14"/>
                <w:lang w:eastAsia="en-US"/>
              </w:rPr>
              <w:t>, both to read aloud and to understand the meaning of new words they meet</w:t>
            </w:r>
          </w:p>
          <w:p w14:paraId="45C8AEFB" w14:textId="77777777" w:rsidR="006F120D" w:rsidRDefault="006F120D">
            <w:pPr>
              <w:pStyle w:val="bulletundertext"/>
              <w:numPr>
                <w:ilvl w:val="0"/>
                <w:numId w:val="0"/>
              </w:numPr>
              <w:tabs>
                <w:tab w:val="left" w:pos="720"/>
              </w:tabs>
              <w:spacing w:after="0"/>
              <w:rPr>
                <w:sz w:val="14"/>
                <w:szCs w:val="14"/>
                <w:lang w:eastAsia="en-US"/>
              </w:rPr>
            </w:pPr>
          </w:p>
          <w:p w14:paraId="18AEF9A4" w14:textId="77777777" w:rsidR="006F120D" w:rsidRDefault="006F120D" w:rsidP="008A6629">
            <w:pPr>
              <w:pStyle w:val="bulletundertext"/>
              <w:numPr>
                <w:ilvl w:val="0"/>
                <w:numId w:val="12"/>
              </w:numPr>
              <w:tabs>
                <w:tab w:val="left" w:pos="720"/>
              </w:tabs>
              <w:spacing w:after="0"/>
              <w:rPr>
                <w:sz w:val="12"/>
                <w:szCs w:val="12"/>
                <w:lang w:eastAsia="en-US"/>
              </w:rPr>
            </w:pPr>
            <w:r>
              <w:rPr>
                <w:sz w:val="14"/>
                <w:szCs w:val="14"/>
                <w:lang w:eastAsia="en-US"/>
              </w:rPr>
              <w:t>read further exception words, noting the unusual correspondences between spelling and sound, and where these occur in the word.</w:t>
            </w:r>
          </w:p>
          <w:p w14:paraId="3EEDB125" w14:textId="47E8FBD2" w:rsidR="006F120D" w:rsidRDefault="006F120D" w:rsidP="006F120D">
            <w:pPr>
              <w:widowControl w:val="0"/>
              <w:autoSpaceDE w:val="0"/>
              <w:autoSpaceDN w:val="0"/>
              <w:adjustRightInd w:val="0"/>
              <w:rPr>
                <w:sz w:val="12"/>
                <w:szCs w:val="12"/>
              </w:rPr>
            </w:pPr>
          </w:p>
        </w:tc>
        <w:tc>
          <w:tcPr>
            <w:tcW w:w="6488" w:type="dxa"/>
            <w:gridSpan w:val="2"/>
            <w:tcBorders>
              <w:top w:val="single" w:sz="4" w:space="0" w:color="auto"/>
              <w:left w:val="single" w:sz="4" w:space="0" w:color="auto"/>
              <w:right w:val="single" w:sz="4" w:space="0" w:color="auto"/>
            </w:tcBorders>
          </w:tcPr>
          <w:p w14:paraId="4BAE0436" w14:textId="77777777" w:rsidR="006F120D" w:rsidRDefault="006F120D" w:rsidP="006F120D">
            <w:pPr>
              <w:pStyle w:val="bulletundertext"/>
              <w:numPr>
                <w:ilvl w:val="0"/>
                <w:numId w:val="0"/>
              </w:numPr>
              <w:tabs>
                <w:tab w:val="left" w:pos="720"/>
              </w:tabs>
              <w:spacing w:after="0"/>
              <w:ind w:left="357" w:hanging="357"/>
              <w:rPr>
                <w:sz w:val="14"/>
                <w:szCs w:val="14"/>
                <w:lang w:eastAsia="en-US"/>
              </w:rPr>
            </w:pPr>
            <w:r>
              <w:rPr>
                <w:sz w:val="14"/>
                <w:szCs w:val="14"/>
                <w:lang w:eastAsia="en-US"/>
              </w:rPr>
              <w:t>develop positive attitudes to reading and understanding of what they read by:</w:t>
            </w:r>
          </w:p>
          <w:p w14:paraId="6DE4732A" w14:textId="77777777" w:rsidR="006F120D"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Pr>
                <w:sz w:val="14"/>
                <w:szCs w:val="14"/>
                <w:lang w:eastAsia="en-US"/>
              </w:rPr>
              <w:t>listening to and discussing a wide range of fiction, poetry, plays, non-fiction and reference books or textbooks</w:t>
            </w:r>
          </w:p>
          <w:p w14:paraId="70231382" w14:textId="77777777" w:rsidR="006F120D"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Pr>
                <w:sz w:val="14"/>
                <w:szCs w:val="14"/>
                <w:lang w:eastAsia="en-US"/>
              </w:rPr>
              <w:t>reading books that are structured in different ways and reading for a range of purposes</w:t>
            </w:r>
          </w:p>
          <w:p w14:paraId="0CB048CF" w14:textId="77777777" w:rsidR="006F120D"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Pr>
                <w:sz w:val="14"/>
                <w:szCs w:val="14"/>
                <w:lang w:eastAsia="en-US"/>
              </w:rPr>
              <w:t>using dictionaries to check the meaning of words that they have read</w:t>
            </w:r>
          </w:p>
          <w:p w14:paraId="61E5D3EF" w14:textId="77777777" w:rsidR="006F120D"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Pr>
                <w:sz w:val="14"/>
                <w:szCs w:val="14"/>
                <w:lang w:eastAsia="en-US"/>
              </w:rPr>
              <w:t>increasing their familiarity with a wide range of books, including fairy stories, myths and legends, and retelling some of these orally</w:t>
            </w:r>
          </w:p>
          <w:p w14:paraId="49007481" w14:textId="77777777" w:rsidR="006F120D"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Pr>
                <w:sz w:val="14"/>
                <w:szCs w:val="14"/>
                <w:lang w:eastAsia="en-US"/>
              </w:rPr>
              <w:t>identifying themes and conventions in a wide range of books</w:t>
            </w:r>
          </w:p>
          <w:p w14:paraId="31825C4B" w14:textId="77777777" w:rsidR="006F120D"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Pr>
                <w:sz w:val="14"/>
                <w:szCs w:val="14"/>
                <w:lang w:eastAsia="en-US"/>
              </w:rPr>
              <w:t>preparing poems and play scripts to read aloud and to perform, showing understanding through intonation, tone, volume and action</w:t>
            </w:r>
          </w:p>
          <w:p w14:paraId="711B8482" w14:textId="77777777" w:rsidR="006F120D"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Pr>
                <w:sz w:val="14"/>
                <w:szCs w:val="14"/>
                <w:lang w:eastAsia="en-US"/>
              </w:rPr>
              <w:t>discussing words and phrases that capture the reader’s interest and imagination</w:t>
            </w:r>
          </w:p>
          <w:p w14:paraId="47B75235" w14:textId="77777777" w:rsidR="006F120D"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Pr>
                <w:sz w:val="14"/>
                <w:szCs w:val="14"/>
                <w:lang w:eastAsia="en-US"/>
              </w:rPr>
              <w:t>recognising some different forms of poetry [for example, free verse, narrative poetry]</w:t>
            </w:r>
          </w:p>
          <w:p w14:paraId="5ED99325" w14:textId="77777777" w:rsidR="006F120D" w:rsidRDefault="006F120D" w:rsidP="006F120D">
            <w:pPr>
              <w:pStyle w:val="bulletundertext"/>
              <w:numPr>
                <w:ilvl w:val="0"/>
                <w:numId w:val="0"/>
              </w:numPr>
              <w:tabs>
                <w:tab w:val="left" w:pos="720"/>
              </w:tabs>
              <w:spacing w:after="0"/>
              <w:ind w:left="357" w:hanging="357"/>
              <w:rPr>
                <w:sz w:val="14"/>
                <w:szCs w:val="14"/>
                <w:lang w:eastAsia="en-US"/>
              </w:rPr>
            </w:pPr>
          </w:p>
          <w:p w14:paraId="5BEECEC0" w14:textId="77777777" w:rsidR="006F120D" w:rsidRDefault="006F120D" w:rsidP="006F120D">
            <w:pPr>
              <w:pStyle w:val="bulletundertext"/>
              <w:numPr>
                <w:ilvl w:val="0"/>
                <w:numId w:val="0"/>
              </w:numPr>
              <w:tabs>
                <w:tab w:val="left" w:pos="720"/>
              </w:tabs>
              <w:spacing w:after="0"/>
              <w:ind w:left="357" w:hanging="357"/>
              <w:rPr>
                <w:sz w:val="14"/>
                <w:szCs w:val="14"/>
                <w:lang w:eastAsia="en-US"/>
              </w:rPr>
            </w:pPr>
            <w:r>
              <w:rPr>
                <w:sz w:val="14"/>
                <w:szCs w:val="14"/>
                <w:lang w:eastAsia="en-US"/>
              </w:rPr>
              <w:t>understand what they read, in books they can read independently, by:</w:t>
            </w:r>
          </w:p>
          <w:p w14:paraId="737E938F"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checking that the text makes sense to them, discussing their understanding and explaining the meaning of words in context</w:t>
            </w:r>
          </w:p>
          <w:p w14:paraId="59EFBFCC"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asking questions to improve their understanding of a text</w:t>
            </w:r>
          </w:p>
          <w:p w14:paraId="5D9DCFD9"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drawing inferences such as inferring characters’ feelings, thoughts and motives from their actions, and justifying inferences with evidence</w:t>
            </w:r>
          </w:p>
          <w:p w14:paraId="0A3B9067"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predicting what might happen from details stated and implied</w:t>
            </w:r>
          </w:p>
          <w:p w14:paraId="2A1F675B"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identifying main ideas drawn from more than one paragraph and summarising these</w:t>
            </w:r>
          </w:p>
          <w:p w14:paraId="11CCE0C8" w14:textId="77777777" w:rsidR="006F120D" w:rsidRDefault="006F120D" w:rsidP="008A6629">
            <w:pPr>
              <w:pStyle w:val="bulletundernumbered"/>
              <w:numPr>
                <w:ilvl w:val="0"/>
                <w:numId w:val="5"/>
              </w:numPr>
              <w:spacing w:after="0"/>
              <w:rPr>
                <w:sz w:val="14"/>
                <w:szCs w:val="14"/>
                <w:lang w:eastAsia="en-US"/>
              </w:rPr>
            </w:pPr>
            <w:r>
              <w:rPr>
                <w:sz w:val="14"/>
                <w:szCs w:val="14"/>
                <w:lang w:eastAsia="en-US"/>
              </w:rPr>
              <w:t>identifying how language, structure, and presentation contribute to meaning</w:t>
            </w:r>
          </w:p>
          <w:p w14:paraId="7BD82082" w14:textId="77777777" w:rsidR="006F120D" w:rsidRDefault="006F120D" w:rsidP="008A6629">
            <w:pPr>
              <w:pStyle w:val="bulletundernumbered"/>
              <w:numPr>
                <w:ilvl w:val="0"/>
                <w:numId w:val="5"/>
              </w:numPr>
              <w:spacing w:after="0"/>
              <w:rPr>
                <w:b/>
                <w:sz w:val="14"/>
                <w:szCs w:val="14"/>
                <w:lang w:eastAsia="en-US"/>
              </w:rPr>
            </w:pPr>
            <w:r>
              <w:rPr>
                <w:sz w:val="14"/>
                <w:szCs w:val="14"/>
                <w:lang w:eastAsia="en-US"/>
              </w:rPr>
              <w:t>retrieve and record information from non-fiction</w:t>
            </w:r>
          </w:p>
          <w:p w14:paraId="2D6422D9" w14:textId="77777777" w:rsidR="006F120D" w:rsidRDefault="006F120D" w:rsidP="006F120D">
            <w:pPr>
              <w:pStyle w:val="bulletundernumbered"/>
              <w:numPr>
                <w:ilvl w:val="0"/>
                <w:numId w:val="0"/>
              </w:numPr>
              <w:tabs>
                <w:tab w:val="left" w:pos="720"/>
              </w:tabs>
              <w:spacing w:after="0"/>
              <w:ind w:left="924"/>
              <w:rPr>
                <w:b/>
                <w:sz w:val="14"/>
                <w:szCs w:val="14"/>
                <w:lang w:eastAsia="en-US"/>
              </w:rPr>
            </w:pPr>
          </w:p>
          <w:p w14:paraId="75325FAA" w14:textId="7599AFFA" w:rsidR="006F120D" w:rsidRDefault="006F120D" w:rsidP="006F120D">
            <w:pPr>
              <w:pStyle w:val="bulletundertext"/>
              <w:numPr>
                <w:ilvl w:val="0"/>
                <w:numId w:val="0"/>
              </w:numPr>
              <w:tabs>
                <w:tab w:val="left" w:pos="720"/>
              </w:tabs>
              <w:spacing w:after="0"/>
              <w:ind w:left="360"/>
              <w:rPr>
                <w:sz w:val="12"/>
                <w:szCs w:val="12"/>
                <w:lang w:eastAsia="en-US"/>
              </w:rPr>
            </w:pPr>
            <w:r>
              <w:rPr>
                <w:sz w:val="14"/>
                <w:szCs w:val="14"/>
                <w:lang w:eastAsia="en-US"/>
              </w:rPr>
              <w:t>participate in discussion about both books that are read to them and those they can read for themselves, taking turns and listening to what others say.</w:t>
            </w:r>
          </w:p>
        </w:tc>
        <w:tc>
          <w:tcPr>
            <w:tcW w:w="5103" w:type="dxa"/>
            <w:tcBorders>
              <w:top w:val="single" w:sz="4" w:space="0" w:color="auto"/>
              <w:left w:val="single" w:sz="4" w:space="0" w:color="auto"/>
              <w:right w:val="single" w:sz="4" w:space="0" w:color="auto"/>
            </w:tcBorders>
            <w:hideMark/>
          </w:tcPr>
          <w:p w14:paraId="19F27E0E" w14:textId="77777777" w:rsidR="006F120D" w:rsidRPr="006F120D" w:rsidRDefault="006F120D" w:rsidP="006F120D">
            <w:pPr>
              <w:spacing w:before="60" w:after="60"/>
              <w:rPr>
                <w:rFonts w:ascii="Arial" w:hAnsi="Arial" w:cs="Arial"/>
                <w:sz w:val="14"/>
                <w:szCs w:val="14"/>
              </w:rPr>
            </w:pPr>
          </w:p>
          <w:p w14:paraId="59B15518" w14:textId="77777777" w:rsidR="006F120D" w:rsidRDefault="006F120D">
            <w:pPr>
              <w:pStyle w:val="NoSpacing"/>
              <w:rPr>
                <w:b/>
                <w:sz w:val="14"/>
                <w:szCs w:val="14"/>
                <w:lang w:val="fr-FR" w:eastAsia="en-US"/>
              </w:rPr>
            </w:pPr>
            <w:r>
              <w:rPr>
                <w:b/>
                <w:sz w:val="14"/>
                <w:szCs w:val="14"/>
                <w:lang w:val="fr-FR" w:eastAsia="en-US"/>
              </w:rPr>
              <w:t>Terminology for pupils</w:t>
            </w:r>
          </w:p>
          <w:p w14:paraId="44E24EE7" w14:textId="031A6E3C" w:rsidR="006F120D" w:rsidRDefault="006F120D" w:rsidP="006F120D">
            <w:pPr>
              <w:spacing w:before="60" w:after="60"/>
              <w:rPr>
                <w:rFonts w:ascii="Arial" w:hAnsi="Arial" w:cs="Arial"/>
                <w:sz w:val="12"/>
                <w:szCs w:val="12"/>
              </w:rPr>
            </w:pPr>
            <w:r>
              <w:rPr>
                <w:rFonts w:ascii="Arial" w:hAnsi="Arial" w:cs="Arial"/>
                <w:i/>
                <w:sz w:val="14"/>
                <w:szCs w:val="14"/>
              </w:rPr>
              <w:t>preposition conjunction, word family, prefix, clause, subordinate clause, direct speech, consonant, consonant letter vowel, vowel letter, inverted commas (or ‘speech marks’)</w:t>
            </w:r>
          </w:p>
        </w:tc>
      </w:tr>
    </w:tbl>
    <w:p w14:paraId="1600537F" w14:textId="2B9A475B" w:rsidR="009A1846" w:rsidRDefault="009A1846" w:rsidP="009A1846">
      <w:pPr>
        <w:spacing w:after="0"/>
      </w:pPr>
      <w:r>
        <w:t>Year 4 NC Overview:</w:t>
      </w:r>
    </w:p>
    <w:tbl>
      <w:tblPr>
        <w:tblStyle w:val="TableGrid"/>
        <w:tblW w:w="15555" w:type="dxa"/>
        <w:tblLayout w:type="fixed"/>
        <w:tblLook w:val="04A0" w:firstRow="1" w:lastRow="0" w:firstColumn="1" w:lastColumn="0" w:noHBand="0" w:noVBand="1"/>
      </w:tblPr>
      <w:tblGrid>
        <w:gridCol w:w="3539"/>
        <w:gridCol w:w="4236"/>
        <w:gridCol w:w="2677"/>
        <w:gridCol w:w="5103"/>
      </w:tblGrid>
      <w:tr w:rsidR="009A1846" w14:paraId="037CA60F" w14:textId="77777777" w:rsidTr="00A40B64">
        <w:tc>
          <w:tcPr>
            <w:tcW w:w="15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B8290" w14:textId="77777777" w:rsidR="009A1846" w:rsidRDefault="009A1846">
            <w:pPr>
              <w:widowControl w:val="0"/>
              <w:tabs>
                <w:tab w:val="left" w:pos="800"/>
              </w:tabs>
              <w:autoSpaceDE w:val="0"/>
              <w:autoSpaceDN w:val="0"/>
              <w:adjustRightInd w:val="0"/>
              <w:rPr>
                <w:rFonts w:ascii="Arial" w:hAnsi="Arial" w:cs="Arial"/>
                <w:b/>
                <w:spacing w:val="-1"/>
                <w:sz w:val="28"/>
                <w:szCs w:val="28"/>
              </w:rPr>
            </w:pPr>
            <w:r>
              <w:rPr>
                <w:b/>
                <w:sz w:val="28"/>
                <w:szCs w:val="28"/>
              </w:rPr>
              <w:t>Spoken Language</w:t>
            </w:r>
          </w:p>
        </w:tc>
      </w:tr>
      <w:tr w:rsidR="009A1846" w14:paraId="549D2627" w14:textId="77777777" w:rsidTr="00A40B64">
        <w:tc>
          <w:tcPr>
            <w:tcW w:w="7775" w:type="dxa"/>
            <w:gridSpan w:val="2"/>
            <w:tcBorders>
              <w:top w:val="single" w:sz="4" w:space="0" w:color="auto"/>
              <w:left w:val="single" w:sz="4" w:space="0" w:color="auto"/>
              <w:bottom w:val="single" w:sz="4" w:space="0" w:color="auto"/>
              <w:right w:val="single" w:sz="4" w:space="0" w:color="auto"/>
            </w:tcBorders>
            <w:hideMark/>
          </w:tcPr>
          <w:p w14:paraId="5FFB3576" w14:textId="77777777" w:rsidR="009A1846" w:rsidRPr="00362774" w:rsidRDefault="009A1846">
            <w:pPr>
              <w:tabs>
                <w:tab w:val="right" w:pos="6900"/>
                <w:tab w:val="left" w:pos="7176"/>
              </w:tabs>
              <w:rPr>
                <w:rFonts w:ascii="Arial" w:eastAsia="MS Mincho" w:hAnsi="Arial" w:cs="Arial"/>
                <w:sz w:val="16"/>
                <w:szCs w:val="12"/>
              </w:rPr>
            </w:pPr>
            <w:r w:rsidRPr="00362774">
              <w:rPr>
                <w:rFonts w:ascii="Arial" w:eastAsia="MS Mincho" w:hAnsi="Arial" w:cs="Arial"/>
                <w:sz w:val="16"/>
                <w:szCs w:val="12"/>
              </w:rPr>
              <w:t>Pupils should be taught to:</w:t>
            </w:r>
          </w:p>
          <w:p w14:paraId="433EC98E"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listen and respond appropriately to adults and their peers</w:t>
            </w:r>
          </w:p>
          <w:p w14:paraId="5AC736AF"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ask relevant questions to extend their understanding and knowledge</w:t>
            </w:r>
          </w:p>
          <w:p w14:paraId="2789B935"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 xml:space="preserve">use relevant strategies to build their vocabulary </w:t>
            </w:r>
          </w:p>
          <w:p w14:paraId="6992F3BA"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articulate and justify answers, arguments and opinions</w:t>
            </w:r>
          </w:p>
          <w:p w14:paraId="459D1FBB"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 xml:space="preserve">give well-structured descriptions, explanations and narratives for different purposes, including for expressing feelings </w:t>
            </w:r>
          </w:p>
          <w:p w14:paraId="37D717C2"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 xml:space="preserve">maintain attention and participate actively in collaborative conversations, staying on topic and initiating and responding to comments </w:t>
            </w:r>
          </w:p>
        </w:tc>
        <w:tc>
          <w:tcPr>
            <w:tcW w:w="7780" w:type="dxa"/>
            <w:gridSpan w:val="2"/>
            <w:tcBorders>
              <w:top w:val="single" w:sz="4" w:space="0" w:color="auto"/>
              <w:left w:val="single" w:sz="4" w:space="0" w:color="auto"/>
              <w:bottom w:val="single" w:sz="4" w:space="0" w:color="auto"/>
              <w:right w:val="single" w:sz="4" w:space="0" w:color="auto"/>
            </w:tcBorders>
            <w:hideMark/>
          </w:tcPr>
          <w:p w14:paraId="51B74A9D"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use spoken language to develop understanding through speculating, hypothesising, imagining and exploring ideas</w:t>
            </w:r>
          </w:p>
          <w:p w14:paraId="7FB63A67"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speak audibly and fluently with an increasing command of Standard English</w:t>
            </w:r>
          </w:p>
          <w:p w14:paraId="0CEB8BAA"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participate in discussions, presentations, performances, role play, improvisations and debates</w:t>
            </w:r>
          </w:p>
          <w:p w14:paraId="4359B12E"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gain, maintain and monitor the interest of the listener(s)</w:t>
            </w:r>
          </w:p>
          <w:p w14:paraId="62EF02EE"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consider and evaluate different viewpoints, attending to and building on the contributions of others</w:t>
            </w:r>
          </w:p>
          <w:p w14:paraId="065060C5" w14:textId="77777777" w:rsidR="009A1846" w:rsidRPr="00362774" w:rsidRDefault="009A1846" w:rsidP="009A1846">
            <w:pPr>
              <w:pStyle w:val="bulletundertext"/>
              <w:numPr>
                <w:ilvl w:val="0"/>
                <w:numId w:val="2"/>
              </w:numPr>
              <w:spacing w:after="0"/>
              <w:rPr>
                <w:sz w:val="16"/>
                <w:szCs w:val="12"/>
                <w:lang w:eastAsia="en-US"/>
              </w:rPr>
            </w:pPr>
            <w:r w:rsidRPr="00362774">
              <w:rPr>
                <w:sz w:val="16"/>
                <w:szCs w:val="12"/>
                <w:lang w:eastAsia="en-US"/>
              </w:rPr>
              <w:t>select and use appropriate registers for effective communication.</w:t>
            </w:r>
          </w:p>
        </w:tc>
      </w:tr>
      <w:tr w:rsidR="009A1846" w14:paraId="5DC4D5DA" w14:textId="77777777" w:rsidTr="006F120D">
        <w:tc>
          <w:tcPr>
            <w:tcW w:w="3539" w:type="dxa"/>
            <w:tcBorders>
              <w:top w:val="single" w:sz="4" w:space="0" w:color="auto"/>
              <w:left w:val="single" w:sz="4" w:space="0" w:color="auto"/>
              <w:bottom w:val="single" w:sz="4" w:space="0" w:color="auto"/>
              <w:right w:val="single" w:sz="4" w:space="0" w:color="auto"/>
            </w:tcBorders>
            <w:hideMark/>
          </w:tcPr>
          <w:p w14:paraId="2BCD960A" w14:textId="77777777" w:rsidR="009A1846" w:rsidRDefault="009A1846">
            <w:pPr>
              <w:rPr>
                <w:b/>
                <w:sz w:val="28"/>
                <w:szCs w:val="28"/>
              </w:rPr>
            </w:pPr>
            <w:r>
              <w:rPr>
                <w:b/>
                <w:sz w:val="28"/>
                <w:szCs w:val="28"/>
              </w:rPr>
              <w:t xml:space="preserve">Reading – Word reading </w:t>
            </w:r>
          </w:p>
          <w:p w14:paraId="0901B861"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6913" w:type="dxa"/>
            <w:gridSpan w:val="2"/>
            <w:tcBorders>
              <w:top w:val="single" w:sz="4" w:space="0" w:color="auto"/>
              <w:left w:val="single" w:sz="4" w:space="0" w:color="auto"/>
              <w:bottom w:val="single" w:sz="4" w:space="0" w:color="auto"/>
              <w:right w:val="single" w:sz="4" w:space="0" w:color="auto"/>
            </w:tcBorders>
            <w:hideMark/>
          </w:tcPr>
          <w:p w14:paraId="52B2636C" w14:textId="77777777" w:rsidR="006F120D" w:rsidRDefault="006F120D" w:rsidP="006F120D">
            <w:pPr>
              <w:rPr>
                <w:b/>
                <w:sz w:val="28"/>
                <w:szCs w:val="28"/>
              </w:rPr>
            </w:pPr>
            <w:r>
              <w:rPr>
                <w:b/>
                <w:sz w:val="28"/>
                <w:szCs w:val="28"/>
              </w:rPr>
              <w:t xml:space="preserve">Reading - Comprehension </w:t>
            </w:r>
          </w:p>
          <w:p w14:paraId="207C6741" w14:textId="209D18BA" w:rsidR="009A1846" w:rsidRDefault="006F120D" w:rsidP="006F120D">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5103" w:type="dxa"/>
            <w:tcBorders>
              <w:top w:val="single" w:sz="4" w:space="0" w:color="auto"/>
              <w:left w:val="single" w:sz="4" w:space="0" w:color="auto"/>
              <w:bottom w:val="single" w:sz="4" w:space="0" w:color="auto"/>
              <w:right w:val="single" w:sz="4" w:space="0" w:color="auto"/>
            </w:tcBorders>
            <w:hideMark/>
          </w:tcPr>
          <w:p w14:paraId="5F91F4D0" w14:textId="77777777" w:rsidR="009A1846" w:rsidRDefault="009A1846">
            <w:pPr>
              <w:rPr>
                <w:b/>
                <w:sz w:val="28"/>
                <w:szCs w:val="28"/>
              </w:rPr>
            </w:pPr>
            <w:r>
              <w:rPr>
                <w:b/>
                <w:sz w:val="28"/>
                <w:szCs w:val="28"/>
              </w:rPr>
              <w:t>Handwriting and presentation</w:t>
            </w:r>
          </w:p>
          <w:p w14:paraId="7D69C559"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r>
      <w:tr w:rsidR="006F120D" w14:paraId="45929D63" w14:textId="77777777" w:rsidTr="006F120D">
        <w:trPr>
          <w:trHeight w:val="5511"/>
        </w:trPr>
        <w:tc>
          <w:tcPr>
            <w:tcW w:w="3539" w:type="dxa"/>
            <w:tcBorders>
              <w:top w:val="single" w:sz="4" w:space="0" w:color="auto"/>
              <w:left w:val="single" w:sz="4" w:space="0" w:color="auto"/>
              <w:right w:val="single" w:sz="4" w:space="0" w:color="auto"/>
            </w:tcBorders>
          </w:tcPr>
          <w:p w14:paraId="634CE309" w14:textId="77777777" w:rsidR="006F120D" w:rsidRPr="00362774" w:rsidRDefault="006F120D" w:rsidP="008A6629">
            <w:pPr>
              <w:pStyle w:val="bulletundertext"/>
              <w:numPr>
                <w:ilvl w:val="0"/>
                <w:numId w:val="7"/>
              </w:numPr>
              <w:tabs>
                <w:tab w:val="left" w:pos="720"/>
              </w:tabs>
              <w:spacing w:after="0"/>
              <w:rPr>
                <w:sz w:val="14"/>
                <w:szCs w:val="14"/>
                <w:lang w:eastAsia="en-US"/>
              </w:rPr>
            </w:pPr>
            <w:r w:rsidRPr="00362774">
              <w:rPr>
                <w:sz w:val="14"/>
                <w:szCs w:val="14"/>
                <w:lang w:eastAsia="en-US"/>
              </w:rPr>
              <w:lastRenderedPageBreak/>
              <w:t xml:space="preserve">apply their growing knowledge of root words, prefixes and suffixes (etymology and morphology) as listed in </w:t>
            </w:r>
            <w:hyperlink r:id="rId13" w:anchor="EnglishAppendix1Spelling" w:history="1">
              <w:hyperlink w:anchor="EnglishAppendix1Spelling" w:history="1">
                <w:r w:rsidRPr="00362774">
                  <w:rPr>
                    <w:rStyle w:val="Hyperlink"/>
                    <w:sz w:val="14"/>
                    <w:szCs w:val="14"/>
                    <w:lang w:eastAsia="en-US"/>
                  </w:rPr>
                  <w:t>English Appendix 1</w:t>
                </w:r>
              </w:hyperlink>
            </w:hyperlink>
            <w:r w:rsidRPr="00362774">
              <w:rPr>
                <w:sz w:val="14"/>
                <w:szCs w:val="14"/>
                <w:lang w:eastAsia="en-US"/>
              </w:rPr>
              <w:t>, both to read aloud and to understand the meaning of new words they meet</w:t>
            </w:r>
          </w:p>
          <w:p w14:paraId="17AEBE1E" w14:textId="77777777" w:rsidR="006F120D" w:rsidRPr="00362774" w:rsidRDefault="006F120D" w:rsidP="006F120D">
            <w:pPr>
              <w:pStyle w:val="bulletundertext"/>
              <w:numPr>
                <w:ilvl w:val="0"/>
                <w:numId w:val="0"/>
              </w:numPr>
              <w:tabs>
                <w:tab w:val="left" w:pos="720"/>
              </w:tabs>
              <w:spacing w:after="0"/>
              <w:rPr>
                <w:sz w:val="14"/>
                <w:szCs w:val="14"/>
                <w:lang w:eastAsia="en-US"/>
              </w:rPr>
            </w:pPr>
          </w:p>
          <w:p w14:paraId="25860395" w14:textId="77777777" w:rsidR="006F120D" w:rsidRPr="00362774" w:rsidRDefault="006F120D" w:rsidP="008A6629">
            <w:pPr>
              <w:pStyle w:val="bulletundertext"/>
              <w:numPr>
                <w:ilvl w:val="0"/>
                <w:numId w:val="12"/>
              </w:numPr>
              <w:tabs>
                <w:tab w:val="left" w:pos="720"/>
              </w:tabs>
              <w:spacing w:after="0"/>
              <w:rPr>
                <w:sz w:val="14"/>
                <w:szCs w:val="12"/>
                <w:lang w:eastAsia="en-US"/>
              </w:rPr>
            </w:pPr>
            <w:r w:rsidRPr="00362774">
              <w:rPr>
                <w:sz w:val="14"/>
                <w:szCs w:val="14"/>
                <w:lang w:eastAsia="en-US"/>
              </w:rPr>
              <w:t>read further exception words, noting the unusual correspondences between spelling and sound, and where these occur in the word.</w:t>
            </w:r>
          </w:p>
          <w:p w14:paraId="25C04351" w14:textId="248C2C49" w:rsidR="006F120D" w:rsidRPr="00362774" w:rsidRDefault="006F120D" w:rsidP="006F120D">
            <w:pPr>
              <w:pStyle w:val="bulletundernumbered"/>
              <w:numPr>
                <w:ilvl w:val="0"/>
                <w:numId w:val="0"/>
              </w:numPr>
              <w:spacing w:after="0"/>
              <w:rPr>
                <w:sz w:val="14"/>
                <w:szCs w:val="12"/>
                <w:lang w:eastAsia="en-US"/>
              </w:rPr>
            </w:pPr>
          </w:p>
        </w:tc>
        <w:tc>
          <w:tcPr>
            <w:tcW w:w="6913" w:type="dxa"/>
            <w:gridSpan w:val="2"/>
            <w:tcBorders>
              <w:top w:val="single" w:sz="4" w:space="0" w:color="auto"/>
              <w:left w:val="single" w:sz="4" w:space="0" w:color="auto"/>
              <w:right w:val="single" w:sz="4" w:space="0" w:color="auto"/>
            </w:tcBorders>
          </w:tcPr>
          <w:p w14:paraId="455BD284" w14:textId="77777777" w:rsidR="006F120D" w:rsidRPr="00362774" w:rsidRDefault="006F120D" w:rsidP="006F120D">
            <w:pPr>
              <w:pStyle w:val="bulletundertext"/>
              <w:numPr>
                <w:ilvl w:val="0"/>
                <w:numId w:val="0"/>
              </w:numPr>
              <w:tabs>
                <w:tab w:val="left" w:pos="720"/>
              </w:tabs>
              <w:spacing w:after="0"/>
              <w:ind w:left="357" w:hanging="357"/>
              <w:rPr>
                <w:sz w:val="14"/>
                <w:szCs w:val="14"/>
                <w:lang w:eastAsia="en-US"/>
              </w:rPr>
            </w:pPr>
            <w:r w:rsidRPr="00362774">
              <w:rPr>
                <w:sz w:val="14"/>
                <w:szCs w:val="14"/>
                <w:lang w:eastAsia="en-US"/>
              </w:rPr>
              <w:t>develop positive attitudes to reading and understanding of what they read by:</w:t>
            </w:r>
          </w:p>
          <w:p w14:paraId="6EA7F588" w14:textId="77777777" w:rsidR="006F120D" w:rsidRPr="00362774"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sidRPr="00362774">
              <w:rPr>
                <w:sz w:val="14"/>
                <w:szCs w:val="14"/>
                <w:lang w:eastAsia="en-US"/>
              </w:rPr>
              <w:t>listening to and discussing a wide range of fiction, poetry, plays, non-fiction and reference books or textbooks</w:t>
            </w:r>
          </w:p>
          <w:p w14:paraId="3C834B9B" w14:textId="77777777" w:rsidR="006F120D" w:rsidRPr="00362774"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sidRPr="00362774">
              <w:rPr>
                <w:sz w:val="14"/>
                <w:szCs w:val="14"/>
                <w:lang w:eastAsia="en-US"/>
              </w:rPr>
              <w:t>reading books that are structured in different ways and reading for a range of purposes</w:t>
            </w:r>
          </w:p>
          <w:p w14:paraId="13F8540D" w14:textId="77777777" w:rsidR="006F120D" w:rsidRPr="00362774"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sidRPr="00362774">
              <w:rPr>
                <w:sz w:val="14"/>
                <w:szCs w:val="14"/>
                <w:lang w:eastAsia="en-US"/>
              </w:rPr>
              <w:t>using dictionaries to check the meaning of words that they have read</w:t>
            </w:r>
          </w:p>
          <w:p w14:paraId="38BD28ED" w14:textId="77777777" w:rsidR="006F120D" w:rsidRPr="00362774" w:rsidRDefault="006F120D" w:rsidP="008A6629">
            <w:pPr>
              <w:pStyle w:val="bulletundernumbered"/>
              <w:widowControl w:val="0"/>
              <w:numPr>
                <w:ilvl w:val="0"/>
                <w:numId w:val="13"/>
              </w:numPr>
              <w:tabs>
                <w:tab w:val="left" w:pos="720"/>
              </w:tabs>
              <w:autoSpaceDE w:val="0"/>
              <w:autoSpaceDN w:val="0"/>
              <w:adjustRightInd w:val="0"/>
              <w:spacing w:after="0"/>
              <w:ind w:right="360"/>
              <w:rPr>
                <w:sz w:val="14"/>
                <w:szCs w:val="14"/>
                <w:lang w:eastAsia="en-US"/>
              </w:rPr>
            </w:pPr>
            <w:r w:rsidRPr="00362774">
              <w:rPr>
                <w:sz w:val="14"/>
                <w:szCs w:val="14"/>
                <w:lang w:eastAsia="en-US"/>
              </w:rPr>
              <w:t>increasing their familiarity with a wide range of books, including fairy stories, myths and legends, and retelling some of these orally</w:t>
            </w:r>
          </w:p>
          <w:p w14:paraId="4BD7DA66" w14:textId="77777777" w:rsidR="006F120D" w:rsidRPr="00362774"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sidRPr="00362774">
              <w:rPr>
                <w:sz w:val="14"/>
                <w:szCs w:val="14"/>
                <w:lang w:eastAsia="en-US"/>
              </w:rPr>
              <w:t>identifying themes and conventions in a wide range of books</w:t>
            </w:r>
          </w:p>
          <w:p w14:paraId="32E24DC7" w14:textId="77777777" w:rsidR="006F120D" w:rsidRPr="00362774"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sidRPr="00362774">
              <w:rPr>
                <w:sz w:val="14"/>
                <w:szCs w:val="14"/>
                <w:lang w:eastAsia="en-US"/>
              </w:rPr>
              <w:t>preparing poems and play scripts to read aloud and to perform, showing understanding through intonation, tone, volume and action</w:t>
            </w:r>
          </w:p>
          <w:p w14:paraId="2ECE9327" w14:textId="77777777" w:rsidR="006F120D" w:rsidRPr="00362774"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sidRPr="00362774">
              <w:rPr>
                <w:sz w:val="14"/>
                <w:szCs w:val="14"/>
                <w:lang w:eastAsia="en-US"/>
              </w:rPr>
              <w:t>discussing words and phrases that capture the reader’s interest and imagination</w:t>
            </w:r>
          </w:p>
          <w:p w14:paraId="45EFFA10" w14:textId="77777777" w:rsidR="006F120D" w:rsidRPr="00362774" w:rsidRDefault="006F120D" w:rsidP="008A6629">
            <w:pPr>
              <w:pStyle w:val="bulletundernumbered"/>
              <w:widowControl w:val="0"/>
              <w:numPr>
                <w:ilvl w:val="0"/>
                <w:numId w:val="13"/>
              </w:numPr>
              <w:tabs>
                <w:tab w:val="left" w:pos="1240"/>
              </w:tabs>
              <w:autoSpaceDE w:val="0"/>
              <w:autoSpaceDN w:val="0"/>
              <w:adjustRightInd w:val="0"/>
              <w:spacing w:after="0"/>
              <w:ind w:right="360"/>
              <w:rPr>
                <w:sz w:val="14"/>
                <w:szCs w:val="14"/>
                <w:lang w:eastAsia="en-US"/>
              </w:rPr>
            </w:pPr>
            <w:r w:rsidRPr="00362774">
              <w:rPr>
                <w:sz w:val="14"/>
                <w:szCs w:val="14"/>
                <w:lang w:eastAsia="en-US"/>
              </w:rPr>
              <w:t>recognising some different forms of poetry [for example, free verse, narrative poetry]</w:t>
            </w:r>
          </w:p>
          <w:p w14:paraId="225908D0" w14:textId="77777777" w:rsidR="006F120D" w:rsidRPr="00362774" w:rsidRDefault="006F120D" w:rsidP="006F120D">
            <w:pPr>
              <w:pStyle w:val="bulletundertext"/>
              <w:numPr>
                <w:ilvl w:val="0"/>
                <w:numId w:val="0"/>
              </w:numPr>
              <w:tabs>
                <w:tab w:val="left" w:pos="720"/>
              </w:tabs>
              <w:spacing w:after="0"/>
              <w:ind w:left="357" w:hanging="357"/>
              <w:rPr>
                <w:sz w:val="14"/>
                <w:szCs w:val="14"/>
                <w:lang w:eastAsia="en-US"/>
              </w:rPr>
            </w:pPr>
          </w:p>
          <w:p w14:paraId="4CB3D49A" w14:textId="77777777" w:rsidR="006F120D" w:rsidRPr="00362774" w:rsidRDefault="006F120D" w:rsidP="006F120D">
            <w:pPr>
              <w:pStyle w:val="bulletundertext"/>
              <w:numPr>
                <w:ilvl w:val="0"/>
                <w:numId w:val="0"/>
              </w:numPr>
              <w:tabs>
                <w:tab w:val="left" w:pos="720"/>
              </w:tabs>
              <w:spacing w:after="0"/>
              <w:ind w:left="357" w:hanging="357"/>
              <w:rPr>
                <w:sz w:val="14"/>
                <w:szCs w:val="14"/>
                <w:lang w:eastAsia="en-US"/>
              </w:rPr>
            </w:pPr>
            <w:r w:rsidRPr="00362774">
              <w:rPr>
                <w:sz w:val="14"/>
                <w:szCs w:val="14"/>
                <w:lang w:eastAsia="en-US"/>
              </w:rPr>
              <w:t>understand what they read, in books they can read independently, by:</w:t>
            </w:r>
          </w:p>
          <w:p w14:paraId="29EFE4E6" w14:textId="77777777" w:rsidR="006F120D" w:rsidRPr="00362774" w:rsidRDefault="006F120D" w:rsidP="008A6629">
            <w:pPr>
              <w:pStyle w:val="bulletundernumbered"/>
              <w:numPr>
                <w:ilvl w:val="0"/>
                <w:numId w:val="5"/>
              </w:numPr>
              <w:spacing w:after="0"/>
              <w:rPr>
                <w:sz w:val="14"/>
                <w:szCs w:val="14"/>
                <w:lang w:eastAsia="en-US"/>
              </w:rPr>
            </w:pPr>
            <w:r w:rsidRPr="00362774">
              <w:rPr>
                <w:sz w:val="14"/>
                <w:szCs w:val="14"/>
                <w:lang w:eastAsia="en-US"/>
              </w:rPr>
              <w:t>checking that the text makes sense to them, discussing their understanding and explaining the meaning of words in context</w:t>
            </w:r>
          </w:p>
          <w:p w14:paraId="732D13EF" w14:textId="77777777" w:rsidR="006F120D" w:rsidRPr="00362774" w:rsidRDefault="006F120D" w:rsidP="008A6629">
            <w:pPr>
              <w:pStyle w:val="bulletundernumbered"/>
              <w:numPr>
                <w:ilvl w:val="0"/>
                <w:numId w:val="5"/>
              </w:numPr>
              <w:spacing w:after="0"/>
              <w:rPr>
                <w:sz w:val="14"/>
                <w:szCs w:val="14"/>
                <w:lang w:eastAsia="en-US"/>
              </w:rPr>
            </w:pPr>
            <w:r w:rsidRPr="00362774">
              <w:rPr>
                <w:sz w:val="14"/>
                <w:szCs w:val="14"/>
                <w:lang w:eastAsia="en-US"/>
              </w:rPr>
              <w:t>asking questions to improve their understanding of a text</w:t>
            </w:r>
          </w:p>
          <w:p w14:paraId="2362A380" w14:textId="77777777" w:rsidR="006F120D" w:rsidRPr="00362774" w:rsidRDefault="006F120D" w:rsidP="008A6629">
            <w:pPr>
              <w:pStyle w:val="bulletundernumbered"/>
              <w:numPr>
                <w:ilvl w:val="0"/>
                <w:numId w:val="5"/>
              </w:numPr>
              <w:spacing w:after="0"/>
              <w:rPr>
                <w:sz w:val="14"/>
                <w:szCs w:val="14"/>
                <w:lang w:eastAsia="en-US"/>
              </w:rPr>
            </w:pPr>
            <w:r w:rsidRPr="00362774">
              <w:rPr>
                <w:sz w:val="14"/>
                <w:szCs w:val="14"/>
                <w:lang w:eastAsia="en-US"/>
              </w:rPr>
              <w:t>drawing inferences such as inferring characters’ feelings, thoughts and motives from their actions, and justifying inferences with evidence</w:t>
            </w:r>
          </w:p>
          <w:p w14:paraId="1A2719BA" w14:textId="77777777" w:rsidR="006F120D" w:rsidRPr="00362774" w:rsidRDefault="006F120D" w:rsidP="008A6629">
            <w:pPr>
              <w:pStyle w:val="bulletundernumbered"/>
              <w:numPr>
                <w:ilvl w:val="0"/>
                <w:numId w:val="5"/>
              </w:numPr>
              <w:spacing w:after="0"/>
              <w:rPr>
                <w:sz w:val="14"/>
                <w:szCs w:val="14"/>
                <w:lang w:eastAsia="en-US"/>
              </w:rPr>
            </w:pPr>
            <w:r w:rsidRPr="00362774">
              <w:rPr>
                <w:sz w:val="14"/>
                <w:szCs w:val="14"/>
                <w:lang w:eastAsia="en-US"/>
              </w:rPr>
              <w:t>predicting what might happen from details stated and implied</w:t>
            </w:r>
          </w:p>
          <w:p w14:paraId="6912BF32" w14:textId="77777777" w:rsidR="006F120D" w:rsidRPr="00362774" w:rsidRDefault="006F120D" w:rsidP="008A6629">
            <w:pPr>
              <w:pStyle w:val="bulletundernumbered"/>
              <w:numPr>
                <w:ilvl w:val="0"/>
                <w:numId w:val="5"/>
              </w:numPr>
              <w:spacing w:after="0"/>
              <w:rPr>
                <w:sz w:val="14"/>
                <w:szCs w:val="14"/>
                <w:lang w:eastAsia="en-US"/>
              </w:rPr>
            </w:pPr>
            <w:r w:rsidRPr="00362774">
              <w:rPr>
                <w:sz w:val="14"/>
                <w:szCs w:val="14"/>
                <w:lang w:eastAsia="en-US"/>
              </w:rPr>
              <w:t>identifying main ideas drawn from more than one paragraph and summarising these</w:t>
            </w:r>
          </w:p>
          <w:p w14:paraId="0F3DDE13" w14:textId="77777777" w:rsidR="006F120D" w:rsidRPr="00362774" w:rsidRDefault="006F120D" w:rsidP="008A6629">
            <w:pPr>
              <w:pStyle w:val="bulletundernumbered"/>
              <w:numPr>
                <w:ilvl w:val="0"/>
                <w:numId w:val="5"/>
              </w:numPr>
              <w:spacing w:after="0"/>
              <w:rPr>
                <w:sz w:val="14"/>
                <w:szCs w:val="14"/>
                <w:lang w:eastAsia="en-US"/>
              </w:rPr>
            </w:pPr>
            <w:r w:rsidRPr="00362774">
              <w:rPr>
                <w:sz w:val="14"/>
                <w:szCs w:val="14"/>
                <w:lang w:eastAsia="en-US"/>
              </w:rPr>
              <w:t>identifying how language, structure, and presentation contribute to meaning</w:t>
            </w:r>
          </w:p>
          <w:p w14:paraId="537D2A82" w14:textId="77777777" w:rsidR="006F120D" w:rsidRPr="00362774" w:rsidRDefault="006F120D" w:rsidP="008A6629">
            <w:pPr>
              <w:pStyle w:val="bulletundernumbered"/>
              <w:numPr>
                <w:ilvl w:val="0"/>
                <w:numId w:val="5"/>
              </w:numPr>
              <w:spacing w:after="0"/>
              <w:rPr>
                <w:b/>
                <w:sz w:val="14"/>
                <w:szCs w:val="14"/>
                <w:lang w:eastAsia="en-US"/>
              </w:rPr>
            </w:pPr>
            <w:r w:rsidRPr="00362774">
              <w:rPr>
                <w:sz w:val="14"/>
                <w:szCs w:val="14"/>
                <w:lang w:eastAsia="en-US"/>
              </w:rPr>
              <w:t>retrieve and record information from non-fiction</w:t>
            </w:r>
          </w:p>
          <w:p w14:paraId="03D4B27E" w14:textId="77777777" w:rsidR="006F120D" w:rsidRPr="00362774" w:rsidRDefault="006F120D" w:rsidP="006F120D">
            <w:pPr>
              <w:pStyle w:val="bulletundernumbered"/>
              <w:numPr>
                <w:ilvl w:val="0"/>
                <w:numId w:val="0"/>
              </w:numPr>
              <w:tabs>
                <w:tab w:val="left" w:pos="720"/>
              </w:tabs>
              <w:spacing w:after="0"/>
              <w:ind w:left="924"/>
              <w:rPr>
                <w:b/>
                <w:sz w:val="14"/>
                <w:szCs w:val="14"/>
                <w:lang w:eastAsia="en-US"/>
              </w:rPr>
            </w:pPr>
          </w:p>
          <w:p w14:paraId="230B0C22" w14:textId="11D04984" w:rsidR="006F120D" w:rsidRPr="00362774" w:rsidRDefault="006F120D" w:rsidP="006F120D">
            <w:pPr>
              <w:pStyle w:val="bulletundertext"/>
              <w:numPr>
                <w:ilvl w:val="0"/>
                <w:numId w:val="0"/>
              </w:numPr>
              <w:tabs>
                <w:tab w:val="left" w:pos="720"/>
              </w:tabs>
              <w:spacing w:after="0"/>
              <w:ind w:left="360"/>
              <w:rPr>
                <w:sz w:val="14"/>
                <w:szCs w:val="12"/>
                <w:lang w:eastAsia="en-US"/>
              </w:rPr>
            </w:pPr>
            <w:r w:rsidRPr="00362774">
              <w:rPr>
                <w:sz w:val="14"/>
                <w:szCs w:val="14"/>
                <w:lang w:eastAsia="en-US"/>
              </w:rPr>
              <w:t>participate in discussion about both books that are read to them and those they can read for themselves, taking turns and listening to what others say.</w:t>
            </w:r>
          </w:p>
        </w:tc>
        <w:tc>
          <w:tcPr>
            <w:tcW w:w="5103" w:type="dxa"/>
            <w:tcBorders>
              <w:top w:val="single" w:sz="4" w:space="0" w:color="auto"/>
              <w:left w:val="single" w:sz="4" w:space="0" w:color="auto"/>
              <w:right w:val="single" w:sz="4" w:space="0" w:color="auto"/>
            </w:tcBorders>
            <w:hideMark/>
          </w:tcPr>
          <w:p w14:paraId="79DD2726" w14:textId="77777777" w:rsidR="006F120D" w:rsidRPr="00362774" w:rsidRDefault="006F120D" w:rsidP="008A6629">
            <w:pPr>
              <w:pStyle w:val="bulletundertext"/>
              <w:numPr>
                <w:ilvl w:val="0"/>
                <w:numId w:val="10"/>
              </w:numPr>
              <w:tabs>
                <w:tab w:val="left" w:pos="720"/>
              </w:tabs>
              <w:spacing w:after="120"/>
              <w:rPr>
                <w:sz w:val="14"/>
                <w:szCs w:val="14"/>
                <w:lang w:eastAsia="en-US"/>
              </w:rPr>
            </w:pPr>
            <w:r w:rsidRPr="00362774">
              <w:rPr>
                <w:sz w:val="14"/>
                <w:szCs w:val="14"/>
                <w:lang w:eastAsia="en-US"/>
              </w:rPr>
              <w:t xml:space="preserve">use the diagonal and horizontal strokes that are needed to join letters and understand which letters, when adjacent to one another, are best left </w:t>
            </w:r>
            <w:proofErr w:type="spellStart"/>
            <w:r w:rsidRPr="00362774">
              <w:rPr>
                <w:sz w:val="14"/>
                <w:szCs w:val="14"/>
                <w:lang w:eastAsia="en-US"/>
              </w:rPr>
              <w:t>unjoined</w:t>
            </w:r>
            <w:proofErr w:type="spellEnd"/>
          </w:p>
          <w:p w14:paraId="49B9AA9A" w14:textId="77777777" w:rsidR="006F120D" w:rsidRPr="00362774" w:rsidRDefault="006F120D" w:rsidP="008A6629">
            <w:pPr>
              <w:pStyle w:val="ListParagraph"/>
              <w:numPr>
                <w:ilvl w:val="0"/>
                <w:numId w:val="10"/>
              </w:numPr>
              <w:rPr>
                <w:rFonts w:ascii="Arial" w:hAnsi="Arial" w:cs="Arial"/>
                <w:sz w:val="14"/>
                <w:szCs w:val="12"/>
              </w:rPr>
            </w:pPr>
            <w:r w:rsidRPr="00362774">
              <w:rPr>
                <w:rFonts w:ascii="Arial" w:hAnsi="Arial" w:cs="Arial"/>
                <w:sz w:val="14"/>
                <w:szCs w:val="14"/>
              </w:rPr>
              <w:t xml:space="preserve">increase the legibility, consistency and quality of their handwriting [for example, by ensuring that the downstrokes of letters are parallel and equidistant; </w:t>
            </w:r>
            <w:proofErr w:type="gramStart"/>
            <w:r w:rsidRPr="00362774">
              <w:rPr>
                <w:rFonts w:ascii="Arial" w:hAnsi="Arial" w:cs="Arial"/>
                <w:sz w:val="14"/>
                <w:szCs w:val="14"/>
              </w:rPr>
              <w:t>that lines of writing</w:t>
            </w:r>
            <w:proofErr w:type="gramEnd"/>
            <w:r w:rsidRPr="00362774">
              <w:rPr>
                <w:rFonts w:ascii="Arial" w:hAnsi="Arial" w:cs="Arial"/>
                <w:sz w:val="14"/>
                <w:szCs w:val="14"/>
              </w:rPr>
              <w:t xml:space="preserve"> are spaced sufficiently so that the ascenders and descenders of letters do not touch].</w:t>
            </w:r>
          </w:p>
          <w:p w14:paraId="4449C710" w14:textId="77777777" w:rsidR="006F120D" w:rsidRPr="00362774" w:rsidRDefault="006F120D" w:rsidP="006F120D">
            <w:pPr>
              <w:pStyle w:val="NoSpacing"/>
              <w:rPr>
                <w:b/>
                <w:sz w:val="14"/>
                <w:szCs w:val="14"/>
                <w:lang w:val="fr-FR" w:eastAsia="en-US"/>
              </w:rPr>
            </w:pPr>
          </w:p>
          <w:p w14:paraId="0058E04F" w14:textId="28D66768" w:rsidR="006F120D" w:rsidRPr="00362774" w:rsidRDefault="006F120D" w:rsidP="006F120D">
            <w:pPr>
              <w:pStyle w:val="NoSpacing"/>
              <w:rPr>
                <w:b/>
                <w:sz w:val="14"/>
                <w:szCs w:val="14"/>
                <w:lang w:val="fr-FR" w:eastAsia="en-US"/>
              </w:rPr>
            </w:pPr>
            <w:r w:rsidRPr="00362774">
              <w:rPr>
                <w:b/>
                <w:sz w:val="14"/>
                <w:szCs w:val="14"/>
                <w:lang w:val="fr-FR" w:eastAsia="en-US"/>
              </w:rPr>
              <w:t>Terminology for pupils</w:t>
            </w:r>
          </w:p>
          <w:p w14:paraId="6CA1F14A" w14:textId="77777777" w:rsidR="006F120D" w:rsidRPr="00362774" w:rsidRDefault="006F120D" w:rsidP="006F120D">
            <w:pPr>
              <w:spacing w:before="60" w:after="60"/>
              <w:rPr>
                <w:rFonts w:ascii="Arial" w:hAnsi="Arial" w:cs="Arial"/>
                <w:i/>
                <w:sz w:val="14"/>
                <w:szCs w:val="14"/>
              </w:rPr>
            </w:pPr>
            <w:r w:rsidRPr="00362774">
              <w:rPr>
                <w:rFonts w:ascii="Arial" w:hAnsi="Arial" w:cs="Arial"/>
                <w:i/>
                <w:sz w:val="14"/>
                <w:szCs w:val="14"/>
              </w:rPr>
              <w:t>determiner</w:t>
            </w:r>
          </w:p>
          <w:p w14:paraId="1BB2A5BD" w14:textId="77777777" w:rsidR="006F120D" w:rsidRPr="00362774" w:rsidRDefault="006F120D" w:rsidP="006F120D">
            <w:pPr>
              <w:spacing w:before="60" w:after="60"/>
              <w:rPr>
                <w:rFonts w:ascii="Arial" w:hAnsi="Arial" w:cs="Arial"/>
                <w:i/>
                <w:sz w:val="14"/>
                <w:szCs w:val="14"/>
              </w:rPr>
            </w:pPr>
            <w:r w:rsidRPr="00362774">
              <w:rPr>
                <w:rFonts w:ascii="Arial" w:hAnsi="Arial" w:cs="Arial"/>
                <w:i/>
                <w:sz w:val="14"/>
                <w:szCs w:val="14"/>
              </w:rPr>
              <w:t>pronoun, possessive pronoun</w:t>
            </w:r>
          </w:p>
          <w:p w14:paraId="3433E2DA" w14:textId="2F8CFD48" w:rsidR="006F120D" w:rsidRPr="00362774" w:rsidRDefault="006F120D" w:rsidP="006F120D">
            <w:pPr>
              <w:pStyle w:val="NoSpacing"/>
              <w:rPr>
                <w:rFonts w:cs="Arial"/>
                <w:sz w:val="14"/>
                <w:szCs w:val="12"/>
              </w:rPr>
            </w:pPr>
            <w:r w:rsidRPr="00362774">
              <w:rPr>
                <w:rFonts w:cs="Arial"/>
                <w:i/>
                <w:sz w:val="14"/>
                <w:szCs w:val="14"/>
                <w:lang w:eastAsia="en-US"/>
              </w:rPr>
              <w:t>adverbial</w:t>
            </w:r>
          </w:p>
        </w:tc>
      </w:tr>
    </w:tbl>
    <w:p w14:paraId="1E92BC26" w14:textId="77777777" w:rsidR="00A40B64" w:rsidRDefault="00A40B64" w:rsidP="009A1846">
      <w:pPr>
        <w:spacing w:after="0"/>
      </w:pPr>
    </w:p>
    <w:p w14:paraId="45950B07" w14:textId="77777777" w:rsidR="00A40B64" w:rsidRDefault="00A40B64" w:rsidP="009A1846">
      <w:pPr>
        <w:spacing w:after="0"/>
      </w:pPr>
    </w:p>
    <w:p w14:paraId="5E627E6E" w14:textId="77777777" w:rsidR="00A40B64" w:rsidRDefault="00A40B64" w:rsidP="009A1846">
      <w:pPr>
        <w:spacing w:after="0"/>
      </w:pPr>
    </w:p>
    <w:p w14:paraId="244AEA76" w14:textId="77777777" w:rsidR="00A40B64" w:rsidRDefault="00A40B64" w:rsidP="009A1846">
      <w:pPr>
        <w:spacing w:after="0"/>
      </w:pPr>
    </w:p>
    <w:p w14:paraId="3DB73565" w14:textId="77324DD8" w:rsidR="009A1846" w:rsidRDefault="009A1846" w:rsidP="009A1846">
      <w:pPr>
        <w:spacing w:after="0"/>
      </w:pPr>
      <w:r>
        <w:t>Year 5 NC Overview:</w:t>
      </w:r>
    </w:p>
    <w:tbl>
      <w:tblPr>
        <w:tblStyle w:val="TableGrid"/>
        <w:tblW w:w="15705" w:type="dxa"/>
        <w:tblLayout w:type="fixed"/>
        <w:tblLook w:val="04A0" w:firstRow="1" w:lastRow="0" w:firstColumn="1" w:lastColumn="0" w:noHBand="0" w:noVBand="1"/>
      </w:tblPr>
      <w:tblGrid>
        <w:gridCol w:w="2972"/>
        <w:gridCol w:w="4880"/>
        <w:gridCol w:w="3909"/>
        <w:gridCol w:w="3944"/>
      </w:tblGrid>
      <w:tr w:rsidR="009A1846" w14:paraId="6DC2735F" w14:textId="77777777" w:rsidTr="009A1846">
        <w:tc>
          <w:tcPr>
            <w:tcW w:w="1570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0ADA6" w14:textId="77777777" w:rsidR="009A1846" w:rsidRDefault="009A1846">
            <w:pPr>
              <w:widowControl w:val="0"/>
              <w:tabs>
                <w:tab w:val="left" w:pos="800"/>
              </w:tabs>
              <w:autoSpaceDE w:val="0"/>
              <w:autoSpaceDN w:val="0"/>
              <w:adjustRightInd w:val="0"/>
              <w:rPr>
                <w:rFonts w:ascii="Arial" w:hAnsi="Arial" w:cs="Arial"/>
                <w:b/>
                <w:spacing w:val="-1"/>
                <w:sz w:val="28"/>
                <w:szCs w:val="28"/>
              </w:rPr>
            </w:pPr>
            <w:r>
              <w:rPr>
                <w:b/>
                <w:sz w:val="28"/>
                <w:szCs w:val="28"/>
              </w:rPr>
              <w:t>Spoken Language</w:t>
            </w:r>
          </w:p>
        </w:tc>
      </w:tr>
      <w:tr w:rsidR="009A1846" w14:paraId="2278119F" w14:textId="77777777" w:rsidTr="00A40B64">
        <w:tc>
          <w:tcPr>
            <w:tcW w:w="7852" w:type="dxa"/>
            <w:gridSpan w:val="2"/>
            <w:tcBorders>
              <w:top w:val="single" w:sz="4" w:space="0" w:color="auto"/>
              <w:left w:val="single" w:sz="4" w:space="0" w:color="auto"/>
              <w:bottom w:val="single" w:sz="4" w:space="0" w:color="auto"/>
              <w:right w:val="single" w:sz="4" w:space="0" w:color="auto"/>
            </w:tcBorders>
            <w:hideMark/>
          </w:tcPr>
          <w:p w14:paraId="57D0FAF2" w14:textId="77777777" w:rsidR="009A1846" w:rsidRPr="00362774" w:rsidRDefault="009A1846">
            <w:pPr>
              <w:tabs>
                <w:tab w:val="right" w:pos="6900"/>
                <w:tab w:val="left" w:pos="7176"/>
              </w:tabs>
              <w:rPr>
                <w:rFonts w:ascii="Arial" w:eastAsia="MS Mincho" w:hAnsi="Arial" w:cs="Arial"/>
                <w:sz w:val="14"/>
                <w:szCs w:val="12"/>
              </w:rPr>
            </w:pPr>
            <w:r w:rsidRPr="00362774">
              <w:rPr>
                <w:rFonts w:ascii="Arial" w:eastAsia="MS Mincho" w:hAnsi="Arial" w:cs="Arial"/>
                <w:sz w:val="14"/>
                <w:szCs w:val="12"/>
              </w:rPr>
              <w:t>Pupils should be taught to:</w:t>
            </w:r>
          </w:p>
          <w:p w14:paraId="07380470"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listen and respond appropriately to adults and their peers</w:t>
            </w:r>
          </w:p>
          <w:p w14:paraId="0B0EED18"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ask relevant questions to extend their understanding and knowledge</w:t>
            </w:r>
          </w:p>
          <w:p w14:paraId="56AA723B"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 xml:space="preserve">use relevant strategies to build their vocabulary </w:t>
            </w:r>
          </w:p>
          <w:p w14:paraId="63ED2A55"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articulate and justify answers, arguments and opinions</w:t>
            </w:r>
          </w:p>
          <w:p w14:paraId="1C7DE41C"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 xml:space="preserve">give well-structured descriptions, explanations and narratives for different purposes, including for expressing feelings </w:t>
            </w:r>
          </w:p>
          <w:p w14:paraId="24A4C8DC"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 xml:space="preserve">maintain attention and participate actively in collaborative conversations, staying on topic and initiating and responding to comments </w:t>
            </w:r>
          </w:p>
        </w:tc>
        <w:tc>
          <w:tcPr>
            <w:tcW w:w="7853" w:type="dxa"/>
            <w:gridSpan w:val="2"/>
            <w:tcBorders>
              <w:top w:val="single" w:sz="4" w:space="0" w:color="auto"/>
              <w:left w:val="single" w:sz="4" w:space="0" w:color="auto"/>
              <w:bottom w:val="single" w:sz="4" w:space="0" w:color="auto"/>
              <w:right w:val="single" w:sz="4" w:space="0" w:color="auto"/>
            </w:tcBorders>
            <w:hideMark/>
          </w:tcPr>
          <w:p w14:paraId="60BA6CB9"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use spoken language to develop understanding through speculating, hypothesising, imagining and exploring ideas</w:t>
            </w:r>
          </w:p>
          <w:p w14:paraId="6AE9D603"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speak audibly and fluently with an increasing command of Standard English</w:t>
            </w:r>
          </w:p>
          <w:p w14:paraId="27C42501"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participate in discussions, presentations, performances, role play, improvisations and debates</w:t>
            </w:r>
          </w:p>
          <w:p w14:paraId="2ACC7134"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gain, maintain and monitor the interest of the listener(s)</w:t>
            </w:r>
          </w:p>
          <w:p w14:paraId="001FA991"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consider and evaluate different viewpoints, attending to and building on the contributions of others</w:t>
            </w:r>
          </w:p>
          <w:p w14:paraId="59B8D2B3"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select and use appropriate registers for effective communication.</w:t>
            </w:r>
          </w:p>
        </w:tc>
      </w:tr>
      <w:tr w:rsidR="009A1846" w14:paraId="39A3E18F" w14:textId="77777777" w:rsidTr="00362774">
        <w:tc>
          <w:tcPr>
            <w:tcW w:w="2972" w:type="dxa"/>
            <w:tcBorders>
              <w:top w:val="single" w:sz="4" w:space="0" w:color="auto"/>
              <w:left w:val="single" w:sz="4" w:space="0" w:color="auto"/>
              <w:bottom w:val="single" w:sz="4" w:space="0" w:color="auto"/>
              <w:right w:val="single" w:sz="4" w:space="0" w:color="auto"/>
            </w:tcBorders>
            <w:hideMark/>
          </w:tcPr>
          <w:p w14:paraId="7348B489" w14:textId="77777777" w:rsidR="009A1846" w:rsidRDefault="009A1846">
            <w:pPr>
              <w:rPr>
                <w:b/>
                <w:sz w:val="28"/>
                <w:szCs w:val="28"/>
              </w:rPr>
            </w:pPr>
            <w:r>
              <w:rPr>
                <w:b/>
                <w:sz w:val="28"/>
                <w:szCs w:val="28"/>
              </w:rPr>
              <w:lastRenderedPageBreak/>
              <w:t xml:space="preserve">Reading – Word reading </w:t>
            </w:r>
          </w:p>
          <w:p w14:paraId="4742D951"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8789" w:type="dxa"/>
            <w:gridSpan w:val="2"/>
            <w:tcBorders>
              <w:top w:val="single" w:sz="4" w:space="0" w:color="auto"/>
              <w:left w:val="single" w:sz="4" w:space="0" w:color="auto"/>
              <w:bottom w:val="single" w:sz="4" w:space="0" w:color="auto"/>
              <w:right w:val="single" w:sz="4" w:space="0" w:color="auto"/>
            </w:tcBorders>
            <w:hideMark/>
          </w:tcPr>
          <w:p w14:paraId="311B0E53" w14:textId="77777777" w:rsidR="006F120D" w:rsidRDefault="006F120D" w:rsidP="006F120D">
            <w:pPr>
              <w:rPr>
                <w:b/>
                <w:sz w:val="28"/>
                <w:szCs w:val="28"/>
              </w:rPr>
            </w:pPr>
            <w:r>
              <w:rPr>
                <w:b/>
                <w:sz w:val="28"/>
                <w:szCs w:val="28"/>
              </w:rPr>
              <w:t xml:space="preserve">Reading - Comprehension </w:t>
            </w:r>
          </w:p>
          <w:p w14:paraId="5AE66958" w14:textId="76014DEE" w:rsidR="009A1846" w:rsidRDefault="006F120D" w:rsidP="006F120D">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3944" w:type="dxa"/>
            <w:tcBorders>
              <w:top w:val="single" w:sz="4" w:space="0" w:color="auto"/>
              <w:left w:val="single" w:sz="4" w:space="0" w:color="auto"/>
              <w:bottom w:val="single" w:sz="4" w:space="0" w:color="auto"/>
              <w:right w:val="single" w:sz="4" w:space="0" w:color="auto"/>
            </w:tcBorders>
            <w:hideMark/>
          </w:tcPr>
          <w:p w14:paraId="546430C1" w14:textId="77777777" w:rsidR="009A1846" w:rsidRDefault="009A1846">
            <w:pPr>
              <w:rPr>
                <w:b/>
                <w:sz w:val="28"/>
                <w:szCs w:val="28"/>
              </w:rPr>
            </w:pPr>
            <w:r>
              <w:rPr>
                <w:b/>
                <w:sz w:val="28"/>
                <w:szCs w:val="28"/>
              </w:rPr>
              <w:t>Handwriting and presentation</w:t>
            </w:r>
          </w:p>
          <w:p w14:paraId="22AF4983" w14:textId="77777777" w:rsidR="009A1846" w:rsidRDefault="009A1846">
            <w:pPr>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r>
      <w:tr w:rsidR="00362774" w14:paraId="70DDB7C3" w14:textId="77777777" w:rsidTr="00362774">
        <w:trPr>
          <w:trHeight w:val="5303"/>
        </w:trPr>
        <w:tc>
          <w:tcPr>
            <w:tcW w:w="2972" w:type="dxa"/>
            <w:tcBorders>
              <w:top w:val="single" w:sz="4" w:space="0" w:color="auto"/>
              <w:left w:val="single" w:sz="4" w:space="0" w:color="auto"/>
              <w:right w:val="single" w:sz="4" w:space="0" w:color="auto"/>
            </w:tcBorders>
            <w:hideMark/>
          </w:tcPr>
          <w:p w14:paraId="680F8D9B" w14:textId="77777777" w:rsidR="00362774" w:rsidRPr="00362774" w:rsidRDefault="00362774" w:rsidP="008A6629">
            <w:pPr>
              <w:pStyle w:val="ListParagraph"/>
              <w:widowControl w:val="0"/>
              <w:numPr>
                <w:ilvl w:val="0"/>
                <w:numId w:val="7"/>
              </w:numPr>
              <w:tabs>
                <w:tab w:val="left" w:pos="800"/>
              </w:tabs>
              <w:autoSpaceDE w:val="0"/>
              <w:autoSpaceDN w:val="0"/>
              <w:adjustRightInd w:val="0"/>
              <w:spacing w:line="288" w:lineRule="auto"/>
              <w:ind w:right="271"/>
              <w:rPr>
                <w:rFonts w:ascii="Arial" w:hAnsi="Arial" w:cs="Arial"/>
                <w:sz w:val="14"/>
                <w:szCs w:val="12"/>
              </w:rPr>
            </w:pPr>
            <w:r w:rsidRPr="00362774">
              <w:rPr>
                <w:rFonts w:ascii="Arial" w:hAnsi="Arial" w:cs="Arial"/>
                <w:sz w:val="14"/>
                <w:szCs w:val="12"/>
              </w:rPr>
              <w:t xml:space="preserve">apply their growing knowledge of root words, prefixes and suffixes (morphology and etymology), as listed in </w:t>
            </w:r>
            <w:hyperlink r:id="rId14" w:anchor="EnglishAppendix1Spelling" w:history="1">
              <w:hyperlink w:anchor="EnglishAppendix1Spelling" w:history="1">
                <w:r w:rsidRPr="00362774">
                  <w:rPr>
                    <w:rStyle w:val="Hyperlink"/>
                    <w:rFonts w:cs="Arial"/>
                    <w:sz w:val="14"/>
                    <w:szCs w:val="12"/>
                  </w:rPr>
                  <w:t>English Appendix 1</w:t>
                </w:r>
              </w:hyperlink>
            </w:hyperlink>
            <w:r w:rsidRPr="00362774">
              <w:rPr>
                <w:rFonts w:ascii="Arial" w:hAnsi="Arial" w:cs="Arial"/>
                <w:sz w:val="14"/>
                <w:szCs w:val="12"/>
              </w:rPr>
              <w:t>, both to read aloud and to understand the meaning of new words that they meet.</w:t>
            </w:r>
          </w:p>
          <w:p w14:paraId="5F1102EA" w14:textId="5A227FD6" w:rsidR="00362774" w:rsidRPr="00362774" w:rsidRDefault="00362774" w:rsidP="00F871B7">
            <w:pPr>
              <w:widowControl w:val="0"/>
              <w:autoSpaceDE w:val="0"/>
              <w:autoSpaceDN w:val="0"/>
              <w:adjustRightInd w:val="0"/>
              <w:rPr>
                <w:rFonts w:ascii="Arial" w:hAnsi="Arial" w:cs="Arial"/>
                <w:sz w:val="14"/>
                <w:szCs w:val="12"/>
              </w:rPr>
            </w:pPr>
          </w:p>
        </w:tc>
        <w:tc>
          <w:tcPr>
            <w:tcW w:w="8789" w:type="dxa"/>
            <w:gridSpan w:val="2"/>
            <w:tcBorders>
              <w:top w:val="single" w:sz="4" w:space="0" w:color="auto"/>
              <w:left w:val="single" w:sz="4" w:space="0" w:color="auto"/>
              <w:right w:val="single" w:sz="4" w:space="0" w:color="auto"/>
            </w:tcBorders>
          </w:tcPr>
          <w:p w14:paraId="50959F92" w14:textId="77777777" w:rsidR="00362774" w:rsidRPr="00362774" w:rsidRDefault="00362774" w:rsidP="006F120D">
            <w:pPr>
              <w:pStyle w:val="bulletundertext"/>
              <w:numPr>
                <w:ilvl w:val="0"/>
                <w:numId w:val="0"/>
              </w:numPr>
              <w:tabs>
                <w:tab w:val="left" w:pos="720"/>
              </w:tabs>
              <w:spacing w:after="0"/>
              <w:rPr>
                <w:sz w:val="14"/>
                <w:szCs w:val="12"/>
                <w:lang w:eastAsia="en-US"/>
              </w:rPr>
            </w:pPr>
            <w:r w:rsidRPr="00362774">
              <w:rPr>
                <w:sz w:val="14"/>
                <w:szCs w:val="12"/>
                <w:lang w:eastAsia="en-US"/>
              </w:rPr>
              <w:t>maintain positive attitudes to reading and understanding of what they read by:</w:t>
            </w:r>
          </w:p>
          <w:p w14:paraId="17177677"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continuing to read and discuss an increasingly wide range of fiction, poetry, plays, non-fiction and reference books or textbooks</w:t>
            </w:r>
          </w:p>
          <w:p w14:paraId="7A285F36"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reading books that are structured in different ways and reading for a range of purposes</w:t>
            </w:r>
          </w:p>
          <w:p w14:paraId="79D98C5B" w14:textId="77777777" w:rsidR="00362774" w:rsidRPr="00362774" w:rsidRDefault="00362774" w:rsidP="008A6629">
            <w:pPr>
              <w:pStyle w:val="ListParagraph"/>
              <w:widowControl w:val="0"/>
              <w:numPr>
                <w:ilvl w:val="0"/>
                <w:numId w:val="15"/>
              </w:numPr>
              <w:tabs>
                <w:tab w:val="left" w:pos="1240"/>
              </w:tabs>
              <w:autoSpaceDE w:val="0"/>
              <w:autoSpaceDN w:val="0"/>
              <w:adjustRightInd w:val="0"/>
              <w:spacing w:line="288" w:lineRule="auto"/>
              <w:ind w:right="131"/>
              <w:rPr>
                <w:rFonts w:ascii="Arial" w:hAnsi="Arial" w:cs="Arial"/>
                <w:sz w:val="14"/>
                <w:szCs w:val="12"/>
              </w:rPr>
            </w:pPr>
            <w:r w:rsidRPr="00362774">
              <w:rPr>
                <w:rFonts w:ascii="Arial" w:hAnsi="Arial" w:cs="Arial"/>
                <w:sz w:val="14"/>
                <w:szCs w:val="12"/>
              </w:rPr>
              <w:t>increasing their familiarity with a wide range of books, including myths, legends and traditional stories, modern fiction, fiction from our literary heritage, and books from other cultures and traditions</w:t>
            </w:r>
          </w:p>
          <w:p w14:paraId="29EA7513"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recommending books that they have read to their peers, giving reasons for their choices</w:t>
            </w:r>
          </w:p>
          <w:p w14:paraId="229A10AD"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identifying and discussing themes and conventions in and across a wide range of writing</w:t>
            </w:r>
          </w:p>
          <w:p w14:paraId="0B7E8E39"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making comparisons within and across books</w:t>
            </w:r>
          </w:p>
          <w:p w14:paraId="1122DE3A"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learning a wider range of poetry by heart</w:t>
            </w:r>
          </w:p>
          <w:p w14:paraId="01B40F6C"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preparing poems and plays to read aloud and to perform, showing understanding through intonation, tone and volume so that the meaning is clear to an audience</w:t>
            </w:r>
          </w:p>
          <w:p w14:paraId="73C0461F" w14:textId="77777777" w:rsidR="00362774" w:rsidRPr="00362774" w:rsidRDefault="00362774" w:rsidP="006F120D">
            <w:pPr>
              <w:pStyle w:val="bulletundertext"/>
              <w:numPr>
                <w:ilvl w:val="0"/>
                <w:numId w:val="0"/>
              </w:numPr>
              <w:tabs>
                <w:tab w:val="left" w:pos="720"/>
              </w:tabs>
              <w:spacing w:after="0"/>
              <w:rPr>
                <w:sz w:val="14"/>
                <w:szCs w:val="12"/>
                <w:lang w:eastAsia="en-US"/>
              </w:rPr>
            </w:pPr>
            <w:r w:rsidRPr="00362774">
              <w:rPr>
                <w:sz w:val="14"/>
                <w:szCs w:val="12"/>
                <w:lang w:eastAsia="en-US"/>
              </w:rPr>
              <w:t>understand what they read by:</w:t>
            </w:r>
          </w:p>
          <w:p w14:paraId="324F13B1"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checking that the book makes sense to them, discussing their understanding and exploring the meaning of words in context</w:t>
            </w:r>
          </w:p>
          <w:p w14:paraId="1EB34498"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asking questions to improve their understanding</w:t>
            </w:r>
          </w:p>
          <w:p w14:paraId="5E5B4625"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drawing inferences such as inferring characters’ feelings, thoughts and motives from their actions, and justifying inferences with evidence</w:t>
            </w:r>
          </w:p>
          <w:p w14:paraId="6E9EEBDB"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predicting what might happen from details stated and implied</w:t>
            </w:r>
          </w:p>
          <w:p w14:paraId="61CB1868"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summarising the main ideas drawn from more than one paragraph, identifying key details that support the main ideas</w:t>
            </w:r>
          </w:p>
          <w:p w14:paraId="477444B1" w14:textId="77777777" w:rsidR="00362774" w:rsidRPr="00362774" w:rsidRDefault="00362774" w:rsidP="008A6629">
            <w:pPr>
              <w:pStyle w:val="bulletundernumbered"/>
              <w:numPr>
                <w:ilvl w:val="0"/>
                <w:numId w:val="5"/>
              </w:numPr>
              <w:spacing w:after="0"/>
              <w:rPr>
                <w:sz w:val="14"/>
                <w:szCs w:val="12"/>
                <w:lang w:eastAsia="en-US"/>
              </w:rPr>
            </w:pPr>
            <w:r w:rsidRPr="00362774">
              <w:rPr>
                <w:sz w:val="14"/>
                <w:szCs w:val="12"/>
                <w:lang w:eastAsia="en-US"/>
              </w:rPr>
              <w:t>identifying how language, structure and presentation contribute to meaning</w:t>
            </w:r>
          </w:p>
          <w:p w14:paraId="527C1E41" w14:textId="77777777" w:rsidR="00362774" w:rsidRPr="00362774" w:rsidRDefault="00362774" w:rsidP="006F120D">
            <w:pPr>
              <w:pStyle w:val="bulletundertext"/>
              <w:numPr>
                <w:ilvl w:val="0"/>
                <w:numId w:val="2"/>
              </w:numPr>
              <w:spacing w:after="0"/>
              <w:rPr>
                <w:sz w:val="14"/>
                <w:szCs w:val="12"/>
                <w:lang w:eastAsia="en-US"/>
              </w:rPr>
            </w:pPr>
            <w:r w:rsidRPr="00362774">
              <w:rPr>
                <w:sz w:val="14"/>
                <w:szCs w:val="12"/>
                <w:lang w:eastAsia="en-US"/>
              </w:rPr>
              <w:t>discuss and evaluate how authors use language, including figurative language, considering the impact on the reader</w:t>
            </w:r>
          </w:p>
          <w:p w14:paraId="7EA1894A" w14:textId="77777777" w:rsidR="00362774" w:rsidRPr="00362774" w:rsidRDefault="00362774" w:rsidP="006F120D">
            <w:pPr>
              <w:pStyle w:val="bulletundertext"/>
              <w:numPr>
                <w:ilvl w:val="0"/>
                <w:numId w:val="2"/>
              </w:numPr>
              <w:spacing w:after="0"/>
              <w:rPr>
                <w:sz w:val="14"/>
                <w:szCs w:val="12"/>
                <w:lang w:eastAsia="en-US"/>
              </w:rPr>
            </w:pPr>
            <w:r w:rsidRPr="00362774">
              <w:rPr>
                <w:sz w:val="14"/>
                <w:szCs w:val="12"/>
                <w:lang w:eastAsia="en-US"/>
              </w:rPr>
              <w:t>distinguish between statements of fact and opinion</w:t>
            </w:r>
          </w:p>
          <w:p w14:paraId="161CC862" w14:textId="77777777" w:rsidR="00362774" w:rsidRPr="00362774" w:rsidRDefault="00362774" w:rsidP="006F120D">
            <w:pPr>
              <w:pStyle w:val="bulletundertext"/>
              <w:numPr>
                <w:ilvl w:val="0"/>
                <w:numId w:val="2"/>
              </w:numPr>
              <w:spacing w:after="0"/>
              <w:rPr>
                <w:sz w:val="14"/>
                <w:szCs w:val="12"/>
                <w:lang w:eastAsia="en-US"/>
              </w:rPr>
            </w:pPr>
            <w:r w:rsidRPr="00362774">
              <w:rPr>
                <w:sz w:val="14"/>
                <w:szCs w:val="12"/>
                <w:lang w:eastAsia="en-US"/>
              </w:rPr>
              <w:t>retrieve, record and present information from non-fiction</w:t>
            </w:r>
          </w:p>
          <w:p w14:paraId="69400BAD" w14:textId="77777777" w:rsidR="00362774" w:rsidRPr="00362774" w:rsidRDefault="00362774" w:rsidP="006F120D">
            <w:pPr>
              <w:pStyle w:val="bulletundertext"/>
              <w:numPr>
                <w:ilvl w:val="0"/>
                <w:numId w:val="2"/>
              </w:numPr>
              <w:spacing w:after="0"/>
              <w:rPr>
                <w:sz w:val="14"/>
                <w:szCs w:val="12"/>
                <w:lang w:eastAsia="en-US"/>
              </w:rPr>
            </w:pPr>
            <w:r w:rsidRPr="00362774">
              <w:rPr>
                <w:sz w:val="14"/>
                <w:szCs w:val="12"/>
                <w:lang w:eastAsia="en-US"/>
              </w:rPr>
              <w:t>participate in discussions about books that are read to them and those they can read for themselves, building on their own and others’ ideas and challenging views courteously</w:t>
            </w:r>
          </w:p>
          <w:p w14:paraId="1FE92DD5" w14:textId="77777777" w:rsidR="00362774" w:rsidRDefault="00362774" w:rsidP="00362774">
            <w:pPr>
              <w:pStyle w:val="bulletundertext"/>
              <w:numPr>
                <w:ilvl w:val="0"/>
                <w:numId w:val="2"/>
              </w:numPr>
              <w:spacing w:after="0"/>
              <w:rPr>
                <w:sz w:val="14"/>
                <w:szCs w:val="12"/>
                <w:lang w:eastAsia="en-US"/>
              </w:rPr>
            </w:pPr>
            <w:r w:rsidRPr="00362774">
              <w:rPr>
                <w:sz w:val="14"/>
                <w:szCs w:val="12"/>
                <w:lang w:eastAsia="en-US"/>
              </w:rPr>
              <w:t>explain and discuss their understanding of what they have read, including through formal presentations and debates, maintaining a focus on the topic and using notes where necessary</w:t>
            </w:r>
          </w:p>
          <w:p w14:paraId="52F0C684" w14:textId="4C7E2F4B" w:rsidR="00362774" w:rsidRPr="00362774" w:rsidRDefault="00362774" w:rsidP="00362774">
            <w:pPr>
              <w:pStyle w:val="bulletundertext"/>
              <w:numPr>
                <w:ilvl w:val="0"/>
                <w:numId w:val="2"/>
              </w:numPr>
              <w:spacing w:after="0"/>
              <w:rPr>
                <w:sz w:val="14"/>
                <w:szCs w:val="12"/>
                <w:lang w:eastAsia="en-US"/>
              </w:rPr>
            </w:pPr>
            <w:r w:rsidRPr="00362774">
              <w:rPr>
                <w:sz w:val="14"/>
                <w:szCs w:val="12"/>
              </w:rPr>
              <w:t>provide reasoned justifications for their views</w:t>
            </w:r>
          </w:p>
        </w:tc>
        <w:tc>
          <w:tcPr>
            <w:tcW w:w="3944" w:type="dxa"/>
            <w:tcBorders>
              <w:top w:val="single" w:sz="4" w:space="0" w:color="auto"/>
              <w:left w:val="single" w:sz="4" w:space="0" w:color="auto"/>
              <w:right w:val="single" w:sz="4" w:space="0" w:color="auto"/>
            </w:tcBorders>
            <w:hideMark/>
          </w:tcPr>
          <w:p w14:paraId="79FCA36C" w14:textId="77777777" w:rsidR="00362774" w:rsidRPr="00362774" w:rsidRDefault="00362774">
            <w:pPr>
              <w:pStyle w:val="bulletundertext"/>
              <w:numPr>
                <w:ilvl w:val="0"/>
                <w:numId w:val="0"/>
              </w:numPr>
              <w:tabs>
                <w:tab w:val="left" w:pos="720"/>
              </w:tabs>
              <w:spacing w:after="120"/>
              <w:ind w:left="357" w:hanging="357"/>
              <w:rPr>
                <w:sz w:val="14"/>
                <w:szCs w:val="12"/>
                <w:lang w:eastAsia="en-US"/>
              </w:rPr>
            </w:pPr>
            <w:r w:rsidRPr="00362774">
              <w:rPr>
                <w:sz w:val="14"/>
                <w:szCs w:val="12"/>
                <w:lang w:eastAsia="en-US"/>
              </w:rPr>
              <w:t>write legibly, fluently and with increasing speed by:</w:t>
            </w:r>
          </w:p>
          <w:p w14:paraId="6C164E88" w14:textId="77777777" w:rsidR="00362774" w:rsidRPr="00362774" w:rsidRDefault="00362774" w:rsidP="008A6629">
            <w:pPr>
              <w:pStyle w:val="bulletundernumbered"/>
              <w:numPr>
                <w:ilvl w:val="0"/>
                <w:numId w:val="5"/>
              </w:numPr>
              <w:spacing w:after="120"/>
              <w:rPr>
                <w:sz w:val="14"/>
                <w:szCs w:val="12"/>
                <w:lang w:eastAsia="en-US"/>
              </w:rPr>
            </w:pPr>
            <w:r w:rsidRPr="00362774">
              <w:rPr>
                <w:sz w:val="14"/>
                <w:szCs w:val="12"/>
                <w:lang w:eastAsia="en-US"/>
              </w:rPr>
              <w:t>choosing which shape of a letter to use when given choices and deciding whether or not to join specific letters</w:t>
            </w:r>
          </w:p>
          <w:p w14:paraId="1D4C094F" w14:textId="77777777" w:rsidR="00362774" w:rsidRPr="00362774" w:rsidRDefault="00362774" w:rsidP="008A6629">
            <w:pPr>
              <w:pStyle w:val="ListParagraph"/>
              <w:numPr>
                <w:ilvl w:val="0"/>
                <w:numId w:val="14"/>
              </w:numPr>
              <w:rPr>
                <w:rFonts w:ascii="Arial" w:hAnsi="Arial" w:cs="Arial"/>
                <w:sz w:val="14"/>
                <w:szCs w:val="12"/>
              </w:rPr>
            </w:pPr>
            <w:proofErr w:type="gramStart"/>
            <w:r w:rsidRPr="00362774">
              <w:rPr>
                <w:rFonts w:ascii="Arial" w:hAnsi="Arial" w:cs="Arial"/>
                <w:sz w:val="14"/>
                <w:szCs w:val="12"/>
              </w:rPr>
              <w:t>choosing  the</w:t>
            </w:r>
            <w:proofErr w:type="gramEnd"/>
            <w:r w:rsidRPr="00362774">
              <w:rPr>
                <w:rFonts w:ascii="Arial" w:hAnsi="Arial" w:cs="Arial"/>
                <w:sz w:val="14"/>
                <w:szCs w:val="12"/>
              </w:rPr>
              <w:t xml:space="preserve"> writing implement that is best suited for a task.</w:t>
            </w:r>
          </w:p>
          <w:p w14:paraId="4CFE5D90" w14:textId="77777777" w:rsidR="00362774" w:rsidRPr="00362774" w:rsidRDefault="00362774" w:rsidP="00A40B64">
            <w:pPr>
              <w:spacing w:before="120" w:after="120"/>
              <w:rPr>
                <w:b/>
                <w:sz w:val="14"/>
                <w:szCs w:val="28"/>
              </w:rPr>
            </w:pPr>
          </w:p>
          <w:p w14:paraId="6A250636" w14:textId="0E401F53" w:rsidR="00362774" w:rsidRPr="00362774" w:rsidRDefault="00362774" w:rsidP="00A40B64">
            <w:pPr>
              <w:spacing w:before="120" w:after="120"/>
              <w:rPr>
                <w:rFonts w:ascii="Arial" w:hAnsi="Arial" w:cs="Arial"/>
                <w:b/>
                <w:sz w:val="14"/>
                <w:szCs w:val="12"/>
                <w:lang w:val="fr-FR"/>
              </w:rPr>
            </w:pPr>
            <w:r w:rsidRPr="00362774">
              <w:rPr>
                <w:rFonts w:ascii="Arial" w:hAnsi="Arial" w:cs="Arial"/>
                <w:b/>
                <w:sz w:val="14"/>
                <w:szCs w:val="12"/>
                <w:lang w:val="fr-FR"/>
              </w:rPr>
              <w:t>Terminology for pupils</w:t>
            </w:r>
          </w:p>
          <w:p w14:paraId="296C34F6" w14:textId="77777777" w:rsidR="00362774" w:rsidRPr="00362774" w:rsidRDefault="00362774" w:rsidP="00A40B64">
            <w:pPr>
              <w:spacing w:before="60" w:after="60"/>
              <w:rPr>
                <w:rFonts w:ascii="Arial" w:hAnsi="Arial" w:cs="Arial"/>
                <w:sz w:val="14"/>
                <w:szCs w:val="12"/>
              </w:rPr>
            </w:pPr>
            <w:r w:rsidRPr="00362774">
              <w:rPr>
                <w:rFonts w:ascii="Arial" w:hAnsi="Arial" w:cs="Arial"/>
                <w:sz w:val="14"/>
                <w:szCs w:val="12"/>
              </w:rPr>
              <w:t>modal verb, relative pronoun</w:t>
            </w:r>
          </w:p>
          <w:p w14:paraId="3738980F" w14:textId="77777777" w:rsidR="00362774" w:rsidRPr="00362774" w:rsidRDefault="00362774" w:rsidP="00A40B64">
            <w:pPr>
              <w:spacing w:before="60" w:after="60"/>
              <w:rPr>
                <w:rFonts w:ascii="Arial" w:hAnsi="Arial" w:cs="Arial"/>
                <w:sz w:val="14"/>
                <w:szCs w:val="12"/>
              </w:rPr>
            </w:pPr>
            <w:r w:rsidRPr="00362774">
              <w:rPr>
                <w:rFonts w:ascii="Arial" w:hAnsi="Arial" w:cs="Arial"/>
                <w:sz w:val="14"/>
                <w:szCs w:val="12"/>
              </w:rPr>
              <w:t>relative clause</w:t>
            </w:r>
          </w:p>
          <w:p w14:paraId="112E575C" w14:textId="77777777" w:rsidR="00362774" w:rsidRPr="00362774" w:rsidRDefault="00362774" w:rsidP="00A40B64">
            <w:pPr>
              <w:spacing w:before="60" w:after="60"/>
              <w:rPr>
                <w:rFonts w:ascii="Arial" w:hAnsi="Arial" w:cs="Arial"/>
                <w:sz w:val="14"/>
                <w:szCs w:val="12"/>
              </w:rPr>
            </w:pPr>
            <w:r w:rsidRPr="00362774">
              <w:rPr>
                <w:rFonts w:ascii="Arial" w:hAnsi="Arial" w:cs="Arial"/>
                <w:sz w:val="14"/>
                <w:szCs w:val="12"/>
              </w:rPr>
              <w:t>parenthesis, bracket, dash</w:t>
            </w:r>
          </w:p>
          <w:p w14:paraId="2ECFB19E" w14:textId="39DA2B14" w:rsidR="00362774" w:rsidRPr="00362774" w:rsidRDefault="00362774" w:rsidP="00A40B64">
            <w:pPr>
              <w:rPr>
                <w:rFonts w:ascii="Arial" w:hAnsi="Arial" w:cs="Arial"/>
                <w:sz w:val="14"/>
                <w:szCs w:val="12"/>
              </w:rPr>
            </w:pPr>
            <w:r w:rsidRPr="00362774">
              <w:rPr>
                <w:sz w:val="14"/>
                <w:szCs w:val="12"/>
              </w:rPr>
              <w:t>cohesion, ambiguity</w:t>
            </w:r>
          </w:p>
        </w:tc>
      </w:tr>
    </w:tbl>
    <w:p w14:paraId="6B8D7D3D" w14:textId="31837491" w:rsidR="009A1846" w:rsidRDefault="009A1846" w:rsidP="00362774">
      <w:r>
        <w:t>Year 6 NC Overview:</w:t>
      </w:r>
    </w:p>
    <w:tbl>
      <w:tblPr>
        <w:tblStyle w:val="TableGrid"/>
        <w:tblW w:w="15705" w:type="dxa"/>
        <w:tblLayout w:type="fixed"/>
        <w:tblLook w:val="04A0" w:firstRow="1" w:lastRow="0" w:firstColumn="1" w:lastColumn="0" w:noHBand="0" w:noVBand="1"/>
      </w:tblPr>
      <w:tblGrid>
        <w:gridCol w:w="2972"/>
        <w:gridCol w:w="4880"/>
        <w:gridCol w:w="3058"/>
        <w:gridCol w:w="4795"/>
      </w:tblGrid>
      <w:tr w:rsidR="009A1846" w14:paraId="233B4254" w14:textId="77777777" w:rsidTr="009A1846">
        <w:tc>
          <w:tcPr>
            <w:tcW w:w="1570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65518" w14:textId="77777777" w:rsidR="009A1846" w:rsidRDefault="009A1846">
            <w:pPr>
              <w:widowControl w:val="0"/>
              <w:tabs>
                <w:tab w:val="left" w:pos="800"/>
              </w:tabs>
              <w:autoSpaceDE w:val="0"/>
              <w:autoSpaceDN w:val="0"/>
              <w:adjustRightInd w:val="0"/>
              <w:rPr>
                <w:rFonts w:ascii="Arial" w:hAnsi="Arial" w:cs="Arial"/>
                <w:b/>
                <w:spacing w:val="-1"/>
                <w:sz w:val="28"/>
                <w:szCs w:val="28"/>
              </w:rPr>
            </w:pPr>
            <w:r>
              <w:rPr>
                <w:b/>
                <w:sz w:val="28"/>
                <w:szCs w:val="28"/>
              </w:rPr>
              <w:t>Spoken Language</w:t>
            </w:r>
          </w:p>
        </w:tc>
      </w:tr>
      <w:tr w:rsidR="009A1846" w14:paraId="2BDAF889" w14:textId="77777777" w:rsidTr="00A40B64">
        <w:tc>
          <w:tcPr>
            <w:tcW w:w="7852" w:type="dxa"/>
            <w:gridSpan w:val="2"/>
            <w:tcBorders>
              <w:top w:val="single" w:sz="4" w:space="0" w:color="auto"/>
              <w:left w:val="single" w:sz="4" w:space="0" w:color="auto"/>
              <w:bottom w:val="single" w:sz="4" w:space="0" w:color="auto"/>
              <w:right w:val="single" w:sz="4" w:space="0" w:color="auto"/>
            </w:tcBorders>
            <w:hideMark/>
          </w:tcPr>
          <w:p w14:paraId="336C445E" w14:textId="77777777" w:rsidR="009A1846" w:rsidRPr="00362774" w:rsidRDefault="009A1846">
            <w:pPr>
              <w:tabs>
                <w:tab w:val="right" w:pos="6900"/>
                <w:tab w:val="left" w:pos="7176"/>
              </w:tabs>
              <w:rPr>
                <w:rFonts w:ascii="Arial" w:eastAsia="MS Mincho" w:hAnsi="Arial" w:cs="Arial"/>
                <w:sz w:val="14"/>
                <w:szCs w:val="12"/>
              </w:rPr>
            </w:pPr>
            <w:r w:rsidRPr="00362774">
              <w:rPr>
                <w:rFonts w:ascii="Arial" w:eastAsia="MS Mincho" w:hAnsi="Arial" w:cs="Arial"/>
                <w:sz w:val="14"/>
                <w:szCs w:val="12"/>
              </w:rPr>
              <w:t>Pupils should be taught to:</w:t>
            </w:r>
          </w:p>
          <w:p w14:paraId="5B87984C"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listen and respond appropriately to adults and their peers</w:t>
            </w:r>
          </w:p>
          <w:p w14:paraId="7BEA86C1"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ask relevant questions to extend their understanding and knowledge</w:t>
            </w:r>
          </w:p>
          <w:p w14:paraId="6F409093"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 xml:space="preserve">use relevant strategies to build their vocabulary </w:t>
            </w:r>
          </w:p>
          <w:p w14:paraId="1AF737FD"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articulate and justify answers, arguments and opinions</w:t>
            </w:r>
          </w:p>
          <w:p w14:paraId="192B9DA2"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 xml:space="preserve">give well-structured descriptions, explanations and narratives for different purposes, including for expressing feelings </w:t>
            </w:r>
          </w:p>
          <w:p w14:paraId="394B1696"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 xml:space="preserve">maintain attention and participate actively in collaborative conversations, staying on topic and initiating and responding to comments </w:t>
            </w:r>
          </w:p>
        </w:tc>
        <w:tc>
          <w:tcPr>
            <w:tcW w:w="7853" w:type="dxa"/>
            <w:gridSpan w:val="2"/>
            <w:tcBorders>
              <w:top w:val="single" w:sz="4" w:space="0" w:color="auto"/>
              <w:left w:val="single" w:sz="4" w:space="0" w:color="auto"/>
              <w:bottom w:val="single" w:sz="4" w:space="0" w:color="auto"/>
              <w:right w:val="single" w:sz="4" w:space="0" w:color="auto"/>
            </w:tcBorders>
            <w:hideMark/>
          </w:tcPr>
          <w:p w14:paraId="10AE3DF4"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use spoken language to develop understanding through speculating, hypothesising, imagining and exploring ideas</w:t>
            </w:r>
          </w:p>
          <w:p w14:paraId="078B7BBB"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speak audibly and fluently with an increasing command of Standard English</w:t>
            </w:r>
          </w:p>
          <w:p w14:paraId="0D16705B"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participate in discussions, presentations, performances, role play, improvisations and debates</w:t>
            </w:r>
          </w:p>
          <w:p w14:paraId="30E1081C"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gain, maintain and monitor the interest of the listener(s)</w:t>
            </w:r>
          </w:p>
          <w:p w14:paraId="4400E4BA"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consider and evaluate different viewpoints, attending to and building on the contributions of others</w:t>
            </w:r>
          </w:p>
          <w:p w14:paraId="71538324" w14:textId="77777777" w:rsidR="009A1846" w:rsidRPr="00362774" w:rsidRDefault="009A1846" w:rsidP="009A1846">
            <w:pPr>
              <w:pStyle w:val="bulletundertext"/>
              <w:numPr>
                <w:ilvl w:val="0"/>
                <w:numId w:val="2"/>
              </w:numPr>
              <w:spacing w:after="0"/>
              <w:rPr>
                <w:sz w:val="14"/>
                <w:szCs w:val="12"/>
                <w:lang w:eastAsia="en-US"/>
              </w:rPr>
            </w:pPr>
            <w:r w:rsidRPr="00362774">
              <w:rPr>
                <w:sz w:val="14"/>
                <w:szCs w:val="12"/>
                <w:lang w:eastAsia="en-US"/>
              </w:rPr>
              <w:t>select and use appropriate registers for effective communication.</w:t>
            </w:r>
          </w:p>
        </w:tc>
      </w:tr>
      <w:tr w:rsidR="009A1846" w14:paraId="04C61151" w14:textId="77777777" w:rsidTr="00362774">
        <w:tc>
          <w:tcPr>
            <w:tcW w:w="2972" w:type="dxa"/>
            <w:tcBorders>
              <w:top w:val="single" w:sz="4" w:space="0" w:color="auto"/>
              <w:left w:val="single" w:sz="4" w:space="0" w:color="auto"/>
              <w:bottom w:val="single" w:sz="4" w:space="0" w:color="auto"/>
              <w:right w:val="single" w:sz="4" w:space="0" w:color="auto"/>
            </w:tcBorders>
            <w:hideMark/>
          </w:tcPr>
          <w:p w14:paraId="0A7D6E5F" w14:textId="77777777" w:rsidR="009A1846" w:rsidRDefault="009A1846">
            <w:pPr>
              <w:rPr>
                <w:b/>
                <w:sz w:val="28"/>
                <w:szCs w:val="28"/>
              </w:rPr>
            </w:pPr>
            <w:r>
              <w:rPr>
                <w:b/>
                <w:sz w:val="28"/>
                <w:szCs w:val="28"/>
              </w:rPr>
              <w:lastRenderedPageBreak/>
              <w:t xml:space="preserve">Reading – Word reading </w:t>
            </w:r>
          </w:p>
          <w:p w14:paraId="08FFFABF" w14:textId="77777777" w:rsidR="009A1846" w:rsidRDefault="009A1846">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7938" w:type="dxa"/>
            <w:gridSpan w:val="2"/>
            <w:tcBorders>
              <w:top w:val="single" w:sz="4" w:space="0" w:color="auto"/>
              <w:left w:val="single" w:sz="4" w:space="0" w:color="auto"/>
              <w:bottom w:val="single" w:sz="4" w:space="0" w:color="auto"/>
              <w:right w:val="single" w:sz="4" w:space="0" w:color="auto"/>
            </w:tcBorders>
            <w:hideMark/>
          </w:tcPr>
          <w:p w14:paraId="16361120" w14:textId="77777777" w:rsidR="00362774" w:rsidRDefault="00362774" w:rsidP="00362774">
            <w:pPr>
              <w:rPr>
                <w:b/>
                <w:sz w:val="28"/>
                <w:szCs w:val="28"/>
              </w:rPr>
            </w:pPr>
            <w:r>
              <w:rPr>
                <w:b/>
                <w:sz w:val="28"/>
                <w:szCs w:val="28"/>
              </w:rPr>
              <w:t xml:space="preserve">Reading - Comprehension </w:t>
            </w:r>
          </w:p>
          <w:p w14:paraId="2E7F7D3C" w14:textId="333BB398" w:rsidR="009A1846" w:rsidRDefault="00362774" w:rsidP="00362774">
            <w:pPr>
              <w:widowControl w:val="0"/>
              <w:autoSpaceDE w:val="0"/>
              <w:autoSpaceDN w:val="0"/>
              <w:adjustRightInd w:val="0"/>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c>
          <w:tcPr>
            <w:tcW w:w="4795" w:type="dxa"/>
            <w:tcBorders>
              <w:top w:val="single" w:sz="4" w:space="0" w:color="auto"/>
              <w:left w:val="single" w:sz="4" w:space="0" w:color="auto"/>
              <w:bottom w:val="single" w:sz="4" w:space="0" w:color="auto"/>
              <w:right w:val="single" w:sz="4" w:space="0" w:color="auto"/>
            </w:tcBorders>
            <w:hideMark/>
          </w:tcPr>
          <w:p w14:paraId="6BF429B5" w14:textId="77777777" w:rsidR="009A1846" w:rsidRDefault="009A1846">
            <w:pPr>
              <w:rPr>
                <w:b/>
                <w:sz w:val="28"/>
                <w:szCs w:val="28"/>
              </w:rPr>
            </w:pPr>
            <w:r>
              <w:rPr>
                <w:b/>
                <w:sz w:val="28"/>
                <w:szCs w:val="28"/>
              </w:rPr>
              <w:t>Handwriting and presentation</w:t>
            </w:r>
          </w:p>
          <w:p w14:paraId="10F0E677" w14:textId="77777777" w:rsidR="009A1846" w:rsidRDefault="009A1846">
            <w:pPr>
              <w:rPr>
                <w:sz w:val="12"/>
                <w:szCs w:val="12"/>
              </w:rPr>
            </w:pPr>
            <w:r>
              <w:rPr>
                <w:rFonts w:ascii="Arial" w:hAnsi="Arial" w:cs="Arial"/>
                <w:sz w:val="12"/>
                <w:szCs w:val="12"/>
              </w:rPr>
              <w:t>Pup</w:t>
            </w:r>
            <w:r>
              <w:rPr>
                <w:rFonts w:ascii="Arial" w:hAnsi="Arial" w:cs="Arial"/>
                <w:spacing w:val="1"/>
                <w:sz w:val="12"/>
                <w:szCs w:val="12"/>
              </w:rPr>
              <w:t>i</w:t>
            </w:r>
            <w:r>
              <w:rPr>
                <w:rFonts w:ascii="Arial" w:hAnsi="Arial" w:cs="Arial"/>
                <w:spacing w:val="-1"/>
                <w:sz w:val="12"/>
                <w:szCs w:val="12"/>
              </w:rPr>
              <w:t>l</w:t>
            </w:r>
            <w:r>
              <w:rPr>
                <w:rFonts w:ascii="Arial" w:hAnsi="Arial" w:cs="Arial"/>
                <w:sz w:val="12"/>
                <w:szCs w:val="12"/>
              </w:rPr>
              <w:t>s</w:t>
            </w:r>
            <w:r>
              <w:rPr>
                <w:rFonts w:ascii="Arial" w:hAnsi="Arial" w:cs="Arial"/>
                <w:spacing w:val="1"/>
                <w:sz w:val="12"/>
                <w:szCs w:val="12"/>
              </w:rPr>
              <w:t xml:space="preserve"> </w:t>
            </w:r>
            <w:r>
              <w:rPr>
                <w:rFonts w:ascii="Arial" w:hAnsi="Arial" w:cs="Arial"/>
                <w:sz w:val="12"/>
                <w:szCs w:val="12"/>
              </w:rPr>
              <w:t>sh</w:t>
            </w:r>
            <w:r>
              <w:rPr>
                <w:rFonts w:ascii="Arial" w:hAnsi="Arial" w:cs="Arial"/>
                <w:spacing w:val="1"/>
                <w:sz w:val="12"/>
                <w:szCs w:val="12"/>
              </w:rPr>
              <w:t>o</w:t>
            </w:r>
            <w:r>
              <w:rPr>
                <w:rFonts w:ascii="Arial" w:hAnsi="Arial" w:cs="Arial"/>
                <w:sz w:val="12"/>
                <w:szCs w:val="12"/>
              </w:rPr>
              <w:t>u</w:t>
            </w:r>
            <w:r>
              <w:rPr>
                <w:rFonts w:ascii="Arial" w:hAnsi="Arial" w:cs="Arial"/>
                <w:spacing w:val="-1"/>
                <w:sz w:val="12"/>
                <w:szCs w:val="12"/>
              </w:rPr>
              <w:t>l</w:t>
            </w:r>
            <w:r>
              <w:rPr>
                <w:rFonts w:ascii="Arial" w:hAnsi="Arial" w:cs="Arial"/>
                <w:sz w:val="12"/>
                <w:szCs w:val="12"/>
              </w:rPr>
              <w:t xml:space="preserve">d be </w:t>
            </w:r>
            <w:r>
              <w:rPr>
                <w:rFonts w:ascii="Arial" w:hAnsi="Arial" w:cs="Arial"/>
                <w:spacing w:val="1"/>
                <w:sz w:val="12"/>
                <w:szCs w:val="12"/>
              </w:rPr>
              <w:t>t</w:t>
            </w:r>
            <w:r>
              <w:rPr>
                <w:rFonts w:ascii="Arial" w:hAnsi="Arial" w:cs="Arial"/>
                <w:sz w:val="12"/>
                <w:szCs w:val="12"/>
              </w:rPr>
              <w:t>au</w:t>
            </w:r>
            <w:r>
              <w:rPr>
                <w:rFonts w:ascii="Arial" w:hAnsi="Arial" w:cs="Arial"/>
                <w:spacing w:val="1"/>
                <w:sz w:val="12"/>
                <w:szCs w:val="12"/>
              </w:rPr>
              <w:t>g</w:t>
            </w:r>
            <w:r>
              <w:rPr>
                <w:rFonts w:ascii="Arial" w:hAnsi="Arial" w:cs="Arial"/>
                <w:sz w:val="12"/>
                <w:szCs w:val="12"/>
              </w:rPr>
              <w:t>ht</w:t>
            </w:r>
            <w:r>
              <w:rPr>
                <w:rFonts w:ascii="Arial" w:hAnsi="Arial" w:cs="Arial"/>
                <w:spacing w:val="1"/>
                <w:sz w:val="12"/>
                <w:szCs w:val="12"/>
              </w:rPr>
              <w:t xml:space="preserve"> t</w:t>
            </w:r>
            <w:r>
              <w:rPr>
                <w:rFonts w:ascii="Arial" w:hAnsi="Arial" w:cs="Arial"/>
                <w:sz w:val="12"/>
                <w:szCs w:val="12"/>
              </w:rPr>
              <w:t>o</w:t>
            </w:r>
          </w:p>
        </w:tc>
      </w:tr>
      <w:tr w:rsidR="00362774" w14:paraId="559FC780" w14:textId="77777777" w:rsidTr="00362774">
        <w:trPr>
          <w:trHeight w:val="5819"/>
        </w:trPr>
        <w:tc>
          <w:tcPr>
            <w:tcW w:w="2972" w:type="dxa"/>
            <w:tcBorders>
              <w:top w:val="single" w:sz="4" w:space="0" w:color="auto"/>
              <w:left w:val="single" w:sz="4" w:space="0" w:color="auto"/>
              <w:right w:val="single" w:sz="4" w:space="0" w:color="auto"/>
            </w:tcBorders>
            <w:hideMark/>
          </w:tcPr>
          <w:p w14:paraId="3C2BD21C" w14:textId="77777777" w:rsidR="00362774" w:rsidRPr="00362774" w:rsidRDefault="00362774" w:rsidP="008A6629">
            <w:pPr>
              <w:pStyle w:val="ListParagraph"/>
              <w:widowControl w:val="0"/>
              <w:numPr>
                <w:ilvl w:val="0"/>
                <w:numId w:val="7"/>
              </w:numPr>
              <w:tabs>
                <w:tab w:val="left" w:pos="800"/>
              </w:tabs>
              <w:autoSpaceDE w:val="0"/>
              <w:autoSpaceDN w:val="0"/>
              <w:adjustRightInd w:val="0"/>
              <w:spacing w:line="288" w:lineRule="auto"/>
              <w:ind w:right="271"/>
              <w:rPr>
                <w:rFonts w:ascii="Arial" w:hAnsi="Arial" w:cs="Arial"/>
                <w:sz w:val="14"/>
                <w:szCs w:val="12"/>
              </w:rPr>
            </w:pPr>
            <w:r w:rsidRPr="00362774">
              <w:rPr>
                <w:rFonts w:ascii="Arial" w:hAnsi="Arial" w:cs="Arial"/>
                <w:sz w:val="14"/>
                <w:szCs w:val="12"/>
              </w:rPr>
              <w:t xml:space="preserve">apply their growing knowledge of root words, prefixes and suffixes (morphology and etymology), as listed in </w:t>
            </w:r>
            <w:hyperlink r:id="rId15" w:anchor="EnglishAppendix1Spelling" w:history="1">
              <w:hyperlink w:anchor="EnglishAppendix1Spelling" w:history="1">
                <w:r w:rsidRPr="00362774">
                  <w:rPr>
                    <w:rStyle w:val="Hyperlink"/>
                    <w:rFonts w:cs="Arial"/>
                    <w:sz w:val="14"/>
                    <w:szCs w:val="12"/>
                  </w:rPr>
                  <w:t>English Appendix 1</w:t>
                </w:r>
              </w:hyperlink>
            </w:hyperlink>
            <w:r w:rsidRPr="00362774">
              <w:rPr>
                <w:rFonts w:ascii="Arial" w:hAnsi="Arial" w:cs="Arial"/>
                <w:sz w:val="14"/>
                <w:szCs w:val="12"/>
              </w:rPr>
              <w:t>, both to read aloud and to understand the meaning of new words that they meet.</w:t>
            </w:r>
          </w:p>
          <w:p w14:paraId="3D92F8BD" w14:textId="77777777" w:rsidR="00362774" w:rsidRDefault="00362774" w:rsidP="00362774">
            <w:pPr>
              <w:pStyle w:val="bulletundertext"/>
              <w:numPr>
                <w:ilvl w:val="0"/>
                <w:numId w:val="0"/>
              </w:numPr>
              <w:tabs>
                <w:tab w:val="left" w:pos="720"/>
              </w:tabs>
              <w:spacing w:after="0"/>
              <w:ind w:left="357" w:hanging="357"/>
              <w:rPr>
                <w:sz w:val="12"/>
                <w:szCs w:val="12"/>
              </w:rPr>
            </w:pPr>
          </w:p>
        </w:tc>
        <w:tc>
          <w:tcPr>
            <w:tcW w:w="7938" w:type="dxa"/>
            <w:gridSpan w:val="2"/>
            <w:tcBorders>
              <w:top w:val="single" w:sz="4" w:space="0" w:color="auto"/>
              <w:left w:val="single" w:sz="4" w:space="0" w:color="auto"/>
              <w:right w:val="single" w:sz="4" w:space="0" w:color="auto"/>
            </w:tcBorders>
          </w:tcPr>
          <w:p w14:paraId="6FB9A7B8" w14:textId="40800B4B" w:rsidR="00362774" w:rsidRDefault="00362774" w:rsidP="00362774">
            <w:pPr>
              <w:pStyle w:val="bulletundertext"/>
              <w:numPr>
                <w:ilvl w:val="0"/>
                <w:numId w:val="0"/>
              </w:numPr>
              <w:tabs>
                <w:tab w:val="left" w:pos="720"/>
              </w:tabs>
              <w:spacing w:after="0"/>
              <w:rPr>
                <w:sz w:val="14"/>
                <w:szCs w:val="14"/>
                <w:lang w:eastAsia="en-US"/>
              </w:rPr>
            </w:pPr>
            <w:r>
              <w:rPr>
                <w:sz w:val="14"/>
                <w:szCs w:val="14"/>
                <w:lang w:eastAsia="en-US"/>
              </w:rPr>
              <w:t>maintain positive attitudes to reading and understanding of what they read by:</w:t>
            </w:r>
          </w:p>
          <w:p w14:paraId="40643C40"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continuing to read and discuss an increasingly wide range of fiction, poetry, plays, non-fiction and reference books or textbooks</w:t>
            </w:r>
          </w:p>
          <w:p w14:paraId="60682735"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reading books that are structured in different ways and reading for a range of purposes</w:t>
            </w:r>
          </w:p>
          <w:p w14:paraId="16B512CB" w14:textId="77777777" w:rsidR="00362774" w:rsidRDefault="00362774" w:rsidP="008A6629">
            <w:pPr>
              <w:pStyle w:val="ListParagraph"/>
              <w:widowControl w:val="0"/>
              <w:numPr>
                <w:ilvl w:val="0"/>
                <w:numId w:val="15"/>
              </w:numPr>
              <w:tabs>
                <w:tab w:val="left" w:pos="1240"/>
              </w:tabs>
              <w:autoSpaceDE w:val="0"/>
              <w:autoSpaceDN w:val="0"/>
              <w:adjustRightInd w:val="0"/>
              <w:spacing w:line="288" w:lineRule="auto"/>
              <w:ind w:right="131"/>
              <w:rPr>
                <w:rFonts w:ascii="Arial" w:hAnsi="Arial" w:cs="Arial"/>
                <w:sz w:val="14"/>
                <w:szCs w:val="14"/>
              </w:rPr>
            </w:pPr>
            <w:r>
              <w:rPr>
                <w:rFonts w:ascii="Arial" w:hAnsi="Arial" w:cs="Arial"/>
                <w:sz w:val="14"/>
                <w:szCs w:val="14"/>
              </w:rPr>
              <w:t>increasing their familiarity with a wide range of books, including myths, legends and traditional stories, modern fiction, fiction from our literary heritage, and books from other cultures and traditions</w:t>
            </w:r>
          </w:p>
          <w:p w14:paraId="3B9EB6DC"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recommending books that they have read to their peers, giving reasons for their choices</w:t>
            </w:r>
          </w:p>
          <w:p w14:paraId="52D9E9D7"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identifying and discussing themes and conventions in and across a wide range of writing</w:t>
            </w:r>
          </w:p>
          <w:p w14:paraId="0CECC7BB"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making comparisons within and across books</w:t>
            </w:r>
          </w:p>
          <w:p w14:paraId="72B7169D"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learning a wider range of poetry by heart</w:t>
            </w:r>
          </w:p>
          <w:p w14:paraId="74EB8263"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preparing poems and plays to read aloud and to perform, showing understanding through intonation, tone and volume so that the meaning is clear to an audience</w:t>
            </w:r>
          </w:p>
          <w:p w14:paraId="09F60BD3" w14:textId="77777777" w:rsidR="00362774" w:rsidRDefault="00362774" w:rsidP="00362774">
            <w:pPr>
              <w:pStyle w:val="bulletundertext"/>
              <w:numPr>
                <w:ilvl w:val="0"/>
                <w:numId w:val="0"/>
              </w:numPr>
              <w:tabs>
                <w:tab w:val="left" w:pos="720"/>
              </w:tabs>
              <w:spacing w:after="0"/>
              <w:rPr>
                <w:sz w:val="14"/>
                <w:szCs w:val="14"/>
                <w:lang w:eastAsia="en-US"/>
              </w:rPr>
            </w:pPr>
            <w:r>
              <w:rPr>
                <w:sz w:val="14"/>
                <w:szCs w:val="14"/>
                <w:lang w:eastAsia="en-US"/>
              </w:rPr>
              <w:t>understand what they read by:</w:t>
            </w:r>
          </w:p>
          <w:p w14:paraId="3F305ADE"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checking that the book makes sense to them, discussing their understanding and exploring the meaning of words in context</w:t>
            </w:r>
          </w:p>
          <w:p w14:paraId="3D1ADFD9"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asking questions to improve their understanding</w:t>
            </w:r>
          </w:p>
          <w:p w14:paraId="4B0A6292"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drawing inferences such as inferring characters’ feelings, thoughts and motives from their actions, and justifying inferences with evidence</w:t>
            </w:r>
          </w:p>
          <w:p w14:paraId="6874539A"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predicting what might happen from details stated and implied</w:t>
            </w:r>
          </w:p>
          <w:p w14:paraId="51B82F9C"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summarising the main ideas drawn from more than one paragraph, identifying key details that support the main ideas</w:t>
            </w:r>
          </w:p>
          <w:p w14:paraId="22074665" w14:textId="77777777" w:rsidR="00362774" w:rsidRDefault="00362774" w:rsidP="008A6629">
            <w:pPr>
              <w:pStyle w:val="bulletundernumbered"/>
              <w:numPr>
                <w:ilvl w:val="0"/>
                <w:numId w:val="5"/>
              </w:numPr>
              <w:spacing w:after="0"/>
              <w:rPr>
                <w:sz w:val="14"/>
                <w:szCs w:val="14"/>
                <w:lang w:eastAsia="en-US"/>
              </w:rPr>
            </w:pPr>
            <w:r>
              <w:rPr>
                <w:sz w:val="14"/>
                <w:szCs w:val="14"/>
                <w:lang w:eastAsia="en-US"/>
              </w:rPr>
              <w:t>identifying how language, structure and presentation contribute to meaning</w:t>
            </w:r>
          </w:p>
          <w:p w14:paraId="0C24588D" w14:textId="77777777" w:rsidR="00362774" w:rsidRDefault="00362774" w:rsidP="00362774">
            <w:pPr>
              <w:pStyle w:val="bulletundertext"/>
              <w:numPr>
                <w:ilvl w:val="0"/>
                <w:numId w:val="2"/>
              </w:numPr>
              <w:spacing w:after="0"/>
              <w:rPr>
                <w:sz w:val="14"/>
                <w:szCs w:val="14"/>
                <w:lang w:eastAsia="en-US"/>
              </w:rPr>
            </w:pPr>
            <w:r>
              <w:rPr>
                <w:sz w:val="14"/>
                <w:szCs w:val="14"/>
                <w:lang w:eastAsia="en-US"/>
              </w:rPr>
              <w:t>discuss and evaluate how authors use language, including figurative language, considering the impact on the reader</w:t>
            </w:r>
          </w:p>
          <w:p w14:paraId="6965D41D" w14:textId="77777777" w:rsidR="00362774" w:rsidRDefault="00362774" w:rsidP="00362774">
            <w:pPr>
              <w:pStyle w:val="bulletundertext"/>
              <w:numPr>
                <w:ilvl w:val="0"/>
                <w:numId w:val="2"/>
              </w:numPr>
              <w:spacing w:after="0"/>
              <w:rPr>
                <w:sz w:val="14"/>
                <w:szCs w:val="14"/>
                <w:lang w:eastAsia="en-US"/>
              </w:rPr>
            </w:pPr>
            <w:r>
              <w:rPr>
                <w:sz w:val="14"/>
                <w:szCs w:val="14"/>
                <w:lang w:eastAsia="en-US"/>
              </w:rPr>
              <w:t>distinguish between statements of fact and opinion</w:t>
            </w:r>
          </w:p>
          <w:p w14:paraId="028753E6" w14:textId="77777777" w:rsidR="00362774" w:rsidRDefault="00362774" w:rsidP="00362774">
            <w:pPr>
              <w:pStyle w:val="bulletundertext"/>
              <w:numPr>
                <w:ilvl w:val="0"/>
                <w:numId w:val="2"/>
              </w:numPr>
              <w:spacing w:after="0"/>
              <w:rPr>
                <w:sz w:val="14"/>
                <w:szCs w:val="14"/>
                <w:lang w:eastAsia="en-US"/>
              </w:rPr>
            </w:pPr>
            <w:r>
              <w:rPr>
                <w:sz w:val="14"/>
                <w:szCs w:val="14"/>
                <w:lang w:eastAsia="en-US"/>
              </w:rPr>
              <w:t>retrieve, record and present information from non-fiction</w:t>
            </w:r>
          </w:p>
          <w:p w14:paraId="6AA0351E" w14:textId="77777777" w:rsidR="00362774" w:rsidRDefault="00362774" w:rsidP="00362774">
            <w:pPr>
              <w:pStyle w:val="bulletundertext"/>
              <w:numPr>
                <w:ilvl w:val="0"/>
                <w:numId w:val="2"/>
              </w:numPr>
              <w:spacing w:after="0"/>
              <w:rPr>
                <w:sz w:val="14"/>
                <w:szCs w:val="14"/>
                <w:lang w:eastAsia="en-US"/>
              </w:rPr>
            </w:pPr>
            <w:r>
              <w:rPr>
                <w:sz w:val="14"/>
                <w:szCs w:val="14"/>
                <w:lang w:eastAsia="en-US"/>
              </w:rPr>
              <w:t>participate in discussions about books that are read to them and those they can read for themselves, building on their own and others’ ideas and challenging views courteously</w:t>
            </w:r>
          </w:p>
          <w:p w14:paraId="5FAC1810" w14:textId="479CEF96" w:rsidR="00362774" w:rsidRPr="00362774" w:rsidRDefault="00362774" w:rsidP="00362774">
            <w:pPr>
              <w:pStyle w:val="bulletundertext"/>
              <w:numPr>
                <w:ilvl w:val="0"/>
                <w:numId w:val="2"/>
              </w:numPr>
              <w:spacing w:after="0"/>
              <w:rPr>
                <w:sz w:val="14"/>
                <w:szCs w:val="14"/>
                <w:lang w:eastAsia="en-US"/>
              </w:rPr>
            </w:pPr>
            <w:r w:rsidRPr="00362774">
              <w:rPr>
                <w:sz w:val="14"/>
                <w:szCs w:val="14"/>
                <w:lang w:eastAsia="en-US"/>
              </w:rPr>
              <w:t>explain and discuss their understanding of what they have read, including through formal presentations and debates, maintaining a focus on the topic and using notes where necessary provide reasoned justifications for their views</w:t>
            </w:r>
          </w:p>
        </w:tc>
        <w:tc>
          <w:tcPr>
            <w:tcW w:w="4795" w:type="dxa"/>
            <w:tcBorders>
              <w:top w:val="single" w:sz="4" w:space="0" w:color="auto"/>
              <w:left w:val="single" w:sz="4" w:space="0" w:color="auto"/>
              <w:right w:val="single" w:sz="4" w:space="0" w:color="auto"/>
            </w:tcBorders>
            <w:hideMark/>
          </w:tcPr>
          <w:p w14:paraId="68240E6D" w14:textId="77777777" w:rsidR="00362774" w:rsidRPr="00362774" w:rsidRDefault="00362774" w:rsidP="00362774">
            <w:pPr>
              <w:pStyle w:val="bulletundertext"/>
              <w:numPr>
                <w:ilvl w:val="0"/>
                <w:numId w:val="0"/>
              </w:numPr>
              <w:tabs>
                <w:tab w:val="left" w:pos="720"/>
              </w:tabs>
              <w:spacing w:after="120"/>
              <w:ind w:left="357" w:hanging="357"/>
              <w:rPr>
                <w:sz w:val="14"/>
                <w:szCs w:val="12"/>
                <w:lang w:eastAsia="en-US"/>
              </w:rPr>
            </w:pPr>
            <w:r w:rsidRPr="00362774">
              <w:rPr>
                <w:sz w:val="14"/>
                <w:szCs w:val="12"/>
                <w:lang w:eastAsia="en-US"/>
              </w:rPr>
              <w:t>write legibly, fluently and with increasing speed by:</w:t>
            </w:r>
          </w:p>
          <w:p w14:paraId="4A4A6C06" w14:textId="77777777" w:rsidR="00362774" w:rsidRPr="00362774" w:rsidRDefault="00362774" w:rsidP="008A6629">
            <w:pPr>
              <w:pStyle w:val="bulletundernumbered"/>
              <w:numPr>
                <w:ilvl w:val="0"/>
                <w:numId w:val="5"/>
              </w:numPr>
              <w:spacing w:after="120"/>
              <w:rPr>
                <w:sz w:val="14"/>
                <w:szCs w:val="12"/>
                <w:lang w:eastAsia="en-US"/>
              </w:rPr>
            </w:pPr>
            <w:r w:rsidRPr="00362774">
              <w:rPr>
                <w:sz w:val="14"/>
                <w:szCs w:val="12"/>
                <w:lang w:eastAsia="en-US"/>
              </w:rPr>
              <w:t>choosing which shape of a letter to use when given choices and deciding whether or not to join specific letters</w:t>
            </w:r>
          </w:p>
          <w:p w14:paraId="15D29943" w14:textId="77777777" w:rsidR="00362774" w:rsidRPr="00362774" w:rsidRDefault="00362774" w:rsidP="008A6629">
            <w:pPr>
              <w:pStyle w:val="ListParagraph"/>
              <w:numPr>
                <w:ilvl w:val="0"/>
                <w:numId w:val="14"/>
              </w:numPr>
              <w:rPr>
                <w:rFonts w:ascii="Arial" w:hAnsi="Arial" w:cs="Arial"/>
                <w:sz w:val="14"/>
                <w:szCs w:val="12"/>
              </w:rPr>
            </w:pPr>
            <w:proofErr w:type="gramStart"/>
            <w:r w:rsidRPr="00362774">
              <w:rPr>
                <w:rFonts w:ascii="Arial" w:hAnsi="Arial" w:cs="Arial"/>
                <w:sz w:val="14"/>
                <w:szCs w:val="12"/>
              </w:rPr>
              <w:t>choosing  the</w:t>
            </w:r>
            <w:proofErr w:type="gramEnd"/>
            <w:r w:rsidRPr="00362774">
              <w:rPr>
                <w:rFonts w:ascii="Arial" w:hAnsi="Arial" w:cs="Arial"/>
                <w:sz w:val="14"/>
                <w:szCs w:val="12"/>
              </w:rPr>
              <w:t xml:space="preserve"> writing implement that is best suited for a task.</w:t>
            </w:r>
          </w:p>
          <w:p w14:paraId="6B8F20F3" w14:textId="77777777" w:rsidR="00362774" w:rsidRPr="00362774" w:rsidRDefault="00362774" w:rsidP="00362774">
            <w:pPr>
              <w:spacing w:before="60" w:after="60"/>
              <w:rPr>
                <w:b/>
                <w:sz w:val="32"/>
                <w:szCs w:val="28"/>
              </w:rPr>
            </w:pPr>
          </w:p>
          <w:p w14:paraId="724DAEA8" w14:textId="1A3482EB" w:rsidR="00362774" w:rsidRPr="00362774" w:rsidRDefault="00362774" w:rsidP="00362774">
            <w:pPr>
              <w:spacing w:before="60" w:after="60"/>
              <w:rPr>
                <w:rFonts w:ascii="Arial" w:hAnsi="Arial" w:cs="Arial"/>
                <w:b/>
                <w:sz w:val="16"/>
                <w:szCs w:val="14"/>
                <w:lang w:val="fr-FR"/>
              </w:rPr>
            </w:pPr>
            <w:r w:rsidRPr="00362774">
              <w:rPr>
                <w:rFonts w:ascii="Arial" w:hAnsi="Arial" w:cs="Arial"/>
                <w:b/>
                <w:sz w:val="16"/>
                <w:szCs w:val="14"/>
                <w:lang w:val="fr-FR"/>
              </w:rPr>
              <w:t xml:space="preserve">Terminology for pupils : </w:t>
            </w:r>
          </w:p>
          <w:p w14:paraId="241F08C2" w14:textId="29326901" w:rsidR="00362774" w:rsidRDefault="00362774" w:rsidP="00362774">
            <w:pPr>
              <w:rPr>
                <w:rFonts w:ascii="Arial" w:hAnsi="Arial" w:cs="Arial"/>
                <w:sz w:val="12"/>
                <w:szCs w:val="12"/>
              </w:rPr>
            </w:pPr>
            <w:r w:rsidRPr="00362774">
              <w:rPr>
                <w:rFonts w:ascii="Arial" w:hAnsi="Arial" w:cs="Arial"/>
                <w:i/>
                <w:sz w:val="16"/>
                <w:szCs w:val="14"/>
                <w:lang w:val="fr-FR"/>
              </w:rPr>
              <w:t>subject, object  active, passive  synonym, antonym  ellipsis, hyphen, colon, semi-colon, bullet points</w:t>
            </w:r>
          </w:p>
        </w:tc>
      </w:tr>
    </w:tbl>
    <w:p w14:paraId="0D3C8049" w14:textId="5C887DC4" w:rsidR="0005438A" w:rsidRDefault="0005438A" w:rsidP="008A6629">
      <w:pPr>
        <w:sectPr w:rsidR="0005438A" w:rsidSect="009A1846">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9" w:footer="709" w:gutter="0"/>
          <w:cols w:space="708"/>
          <w:docGrid w:linePitch="360"/>
        </w:sectPr>
      </w:pPr>
    </w:p>
    <w:p w14:paraId="06928853" w14:textId="77777777" w:rsidR="00362774" w:rsidRDefault="00362774"/>
    <w:sectPr w:rsidR="00362774" w:rsidSect="0003185D">
      <w:pgSz w:w="11907" w:h="16839"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C9CF" w14:textId="77777777" w:rsidR="009E6F31" w:rsidRDefault="009E6F31" w:rsidP="00FC5E22">
      <w:pPr>
        <w:spacing w:after="0" w:line="240" w:lineRule="auto"/>
      </w:pPr>
      <w:r>
        <w:separator/>
      </w:r>
    </w:p>
  </w:endnote>
  <w:endnote w:type="continuationSeparator" w:id="0">
    <w:p w14:paraId="76B06A9F" w14:textId="77777777" w:rsidR="009E6F31" w:rsidRDefault="009E6F31" w:rsidP="00FC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915" w14:textId="77777777" w:rsidR="00C30E86" w:rsidRDefault="00C30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046171"/>
      <w:docPartObj>
        <w:docPartGallery w:val="Page Numbers (Bottom of Page)"/>
        <w:docPartUnique/>
      </w:docPartObj>
    </w:sdtPr>
    <w:sdtEndPr>
      <w:rPr>
        <w:noProof/>
      </w:rPr>
    </w:sdtEndPr>
    <w:sdtContent>
      <w:p w14:paraId="07D19541" w14:textId="5A425B09" w:rsidR="00CA741F" w:rsidRDefault="00CA741F">
        <w:pPr>
          <w:pStyle w:val="Footer"/>
          <w:jc w:val="center"/>
        </w:pPr>
        <w:r>
          <w:fldChar w:fldCharType="begin"/>
        </w:r>
        <w:r>
          <w:instrText xml:space="preserve"> PAGE   \* MERGEFORMAT </w:instrText>
        </w:r>
        <w:r>
          <w:fldChar w:fldCharType="separate"/>
        </w:r>
        <w:r w:rsidR="00632D82">
          <w:rPr>
            <w:noProof/>
          </w:rPr>
          <w:t>33</w:t>
        </w:r>
        <w:r>
          <w:rPr>
            <w:noProof/>
          </w:rPr>
          <w:fldChar w:fldCharType="end"/>
        </w:r>
      </w:p>
    </w:sdtContent>
  </w:sdt>
  <w:p w14:paraId="3872D5EE" w14:textId="77777777" w:rsidR="00CA741F" w:rsidRDefault="00CA7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9573" w14:textId="77777777" w:rsidR="00C30E86" w:rsidRDefault="00C3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A632" w14:textId="77777777" w:rsidR="009E6F31" w:rsidRDefault="009E6F31" w:rsidP="00FC5E22">
      <w:pPr>
        <w:spacing w:after="0" w:line="240" w:lineRule="auto"/>
      </w:pPr>
      <w:r>
        <w:separator/>
      </w:r>
    </w:p>
  </w:footnote>
  <w:footnote w:type="continuationSeparator" w:id="0">
    <w:p w14:paraId="3EAB97FF" w14:textId="77777777" w:rsidR="009E6F31" w:rsidRDefault="009E6F31" w:rsidP="00FC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8E0F" w14:textId="77777777" w:rsidR="00C30E86" w:rsidRDefault="00C30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7B48" w14:textId="31011041" w:rsidR="00CA741F" w:rsidRPr="00613BE4" w:rsidRDefault="00CA741F" w:rsidP="00EE3435">
    <w:pPr>
      <w:pStyle w:val="Header"/>
      <w:rPr>
        <w:b/>
        <w:sz w:val="28"/>
      </w:rPr>
    </w:pPr>
    <w:r>
      <w:rPr>
        <w:noProof/>
        <w:lang w:eastAsia="en-GB"/>
      </w:rPr>
      <w:drawing>
        <wp:inline distT="0" distB="0" distL="0" distR="0" wp14:anchorId="39D27561" wp14:editId="59EDE068">
          <wp:extent cx="40005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
                    <a:extLst>
                      <a:ext uri="{28A0092B-C50C-407E-A947-70E740481C1C}">
                        <a14:useLocalDpi xmlns:a14="http://schemas.microsoft.com/office/drawing/2010/main" val="0"/>
                      </a:ext>
                    </a:extLst>
                  </a:blip>
                  <a:stretch>
                    <a:fillRect/>
                  </a:stretch>
                </pic:blipFill>
                <pic:spPr>
                  <a:xfrm>
                    <a:off x="0" y="0"/>
                    <a:ext cx="400073" cy="400073"/>
                  </a:xfrm>
                  <a:prstGeom prst="rect">
                    <a:avLst/>
                  </a:prstGeom>
                </pic:spPr>
              </pic:pic>
            </a:graphicData>
          </a:graphic>
        </wp:inline>
      </w:drawing>
    </w:r>
    <w:r>
      <w:t xml:space="preserve"> </w:t>
    </w:r>
    <w:r w:rsidRPr="00EE3435">
      <w:rPr>
        <w:b/>
        <w:sz w:val="28"/>
      </w:rPr>
      <w:t xml:space="preserve">Willow Primary Academy - </w:t>
    </w:r>
    <w:r>
      <w:rPr>
        <w:b/>
        <w:sz w:val="28"/>
      </w:rPr>
      <w:t xml:space="preserve">Reading Curriculum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30AD" w14:textId="77777777" w:rsidR="00C30E86" w:rsidRDefault="00C30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173"/>
    <w:multiLevelType w:val="hybridMultilevel"/>
    <w:tmpl w:val="75941036"/>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AE0C772A"/>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01E9D"/>
    <w:multiLevelType w:val="hybridMultilevel"/>
    <w:tmpl w:val="C464D52E"/>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pStyle w:val="DfESOutNumbered"/>
      <w:lvlText w:val="%1."/>
      <w:lvlJc w:val="left"/>
      <w:pPr>
        <w:tabs>
          <w:tab w:val="num" w:pos="720"/>
        </w:tabs>
        <w:ind w:left="0" w:firstLine="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1BC92E0D"/>
    <w:multiLevelType w:val="hybridMultilevel"/>
    <w:tmpl w:val="3E444BB6"/>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4A636A"/>
    <w:multiLevelType w:val="hybridMultilevel"/>
    <w:tmpl w:val="3DC8A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4D7252"/>
    <w:multiLevelType w:val="hybridMultilevel"/>
    <w:tmpl w:val="C17058AC"/>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7" w15:restartNumberingAfterBreak="0">
    <w:nsid w:val="3C6249FE"/>
    <w:multiLevelType w:val="hybridMultilevel"/>
    <w:tmpl w:val="A16A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DBE3747"/>
    <w:multiLevelType w:val="hybridMultilevel"/>
    <w:tmpl w:val="DEDAFE1A"/>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435C5F"/>
    <w:multiLevelType w:val="hybridMultilevel"/>
    <w:tmpl w:val="0366C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9001B3"/>
    <w:multiLevelType w:val="hybridMultilevel"/>
    <w:tmpl w:val="A6E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30302"/>
    <w:multiLevelType w:val="hybridMultilevel"/>
    <w:tmpl w:val="6458FD36"/>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50638E"/>
    <w:multiLevelType w:val="hybridMultilevel"/>
    <w:tmpl w:val="01DC912A"/>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6"/>
  </w:num>
  <w:num w:numId="5">
    <w:abstractNumId w:val="6"/>
  </w:num>
  <w:num w:numId="6">
    <w:abstractNumId w:val="8"/>
  </w:num>
  <w:num w:numId="7">
    <w:abstractNumId w:val="4"/>
  </w:num>
  <w:num w:numId="8">
    <w:abstractNumId w:val="13"/>
  </w:num>
  <w:num w:numId="9">
    <w:abstractNumId w:val="7"/>
  </w:num>
  <w:num w:numId="10">
    <w:abstractNumId w:val="12"/>
  </w:num>
  <w:num w:numId="11">
    <w:abstractNumId w:val="10"/>
  </w:num>
  <w:num w:numId="12">
    <w:abstractNumId w:val="5"/>
  </w:num>
  <w:num w:numId="13">
    <w:abstractNumId w:val="0"/>
  </w:num>
  <w:num w:numId="14">
    <w:abstractNumId w:val="9"/>
  </w:num>
  <w:num w:numId="15">
    <w:abstractNumId w:val="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22"/>
    <w:rsid w:val="00002F6E"/>
    <w:rsid w:val="00005F6A"/>
    <w:rsid w:val="00006985"/>
    <w:rsid w:val="000207CA"/>
    <w:rsid w:val="00021DA9"/>
    <w:rsid w:val="000227EE"/>
    <w:rsid w:val="0003185D"/>
    <w:rsid w:val="00034101"/>
    <w:rsid w:val="00041FBB"/>
    <w:rsid w:val="0005438A"/>
    <w:rsid w:val="00071786"/>
    <w:rsid w:val="00083C61"/>
    <w:rsid w:val="000A2418"/>
    <w:rsid w:val="000B6BC0"/>
    <w:rsid w:val="000C5010"/>
    <w:rsid w:val="000D50F1"/>
    <w:rsid w:val="001349A5"/>
    <w:rsid w:val="00144342"/>
    <w:rsid w:val="00146A26"/>
    <w:rsid w:val="00152E62"/>
    <w:rsid w:val="00154BED"/>
    <w:rsid w:val="00176998"/>
    <w:rsid w:val="00192619"/>
    <w:rsid w:val="001A05BA"/>
    <w:rsid w:val="001A2D16"/>
    <w:rsid w:val="001A5B9F"/>
    <w:rsid w:val="001C1678"/>
    <w:rsid w:val="001C1D85"/>
    <w:rsid w:val="001D4ABE"/>
    <w:rsid w:val="001E16B5"/>
    <w:rsid w:val="001E44FA"/>
    <w:rsid w:val="00201ED0"/>
    <w:rsid w:val="002062F3"/>
    <w:rsid w:val="00224FA7"/>
    <w:rsid w:val="00226DF5"/>
    <w:rsid w:val="00227F5D"/>
    <w:rsid w:val="00231F71"/>
    <w:rsid w:val="002460AA"/>
    <w:rsid w:val="002554BA"/>
    <w:rsid w:val="002562C2"/>
    <w:rsid w:val="00260241"/>
    <w:rsid w:val="00271680"/>
    <w:rsid w:val="0027358F"/>
    <w:rsid w:val="00282560"/>
    <w:rsid w:val="00282A6D"/>
    <w:rsid w:val="00286186"/>
    <w:rsid w:val="00287F50"/>
    <w:rsid w:val="002902EC"/>
    <w:rsid w:val="002925C5"/>
    <w:rsid w:val="00297881"/>
    <w:rsid w:val="002A680D"/>
    <w:rsid w:val="002C0C0A"/>
    <w:rsid w:val="002C32C4"/>
    <w:rsid w:val="002C40A0"/>
    <w:rsid w:val="002C4F26"/>
    <w:rsid w:val="002C7B3A"/>
    <w:rsid w:val="002D2DAA"/>
    <w:rsid w:val="002D5DAA"/>
    <w:rsid w:val="002E6C82"/>
    <w:rsid w:val="00316C31"/>
    <w:rsid w:val="0032104F"/>
    <w:rsid w:val="00330208"/>
    <w:rsid w:val="00331AE0"/>
    <w:rsid w:val="00336836"/>
    <w:rsid w:val="00352277"/>
    <w:rsid w:val="00362774"/>
    <w:rsid w:val="00366BB6"/>
    <w:rsid w:val="00372A44"/>
    <w:rsid w:val="003A157B"/>
    <w:rsid w:val="003B7DAB"/>
    <w:rsid w:val="003B7DD5"/>
    <w:rsid w:val="003E2C99"/>
    <w:rsid w:val="003F7B60"/>
    <w:rsid w:val="00407B3A"/>
    <w:rsid w:val="00426CF5"/>
    <w:rsid w:val="00432497"/>
    <w:rsid w:val="00455771"/>
    <w:rsid w:val="004600DD"/>
    <w:rsid w:val="00460851"/>
    <w:rsid w:val="0046415F"/>
    <w:rsid w:val="00464319"/>
    <w:rsid w:val="004704EA"/>
    <w:rsid w:val="00470BF7"/>
    <w:rsid w:val="004A7922"/>
    <w:rsid w:val="004B20A1"/>
    <w:rsid w:val="004C1510"/>
    <w:rsid w:val="004D28A7"/>
    <w:rsid w:val="004E7E58"/>
    <w:rsid w:val="004F086E"/>
    <w:rsid w:val="004F4524"/>
    <w:rsid w:val="004F4563"/>
    <w:rsid w:val="0050241D"/>
    <w:rsid w:val="0050276C"/>
    <w:rsid w:val="005171FC"/>
    <w:rsid w:val="005374C9"/>
    <w:rsid w:val="005411AA"/>
    <w:rsid w:val="005438B8"/>
    <w:rsid w:val="00555D1D"/>
    <w:rsid w:val="00563BFC"/>
    <w:rsid w:val="00566BD7"/>
    <w:rsid w:val="00571038"/>
    <w:rsid w:val="00574CC4"/>
    <w:rsid w:val="00596721"/>
    <w:rsid w:val="005A097A"/>
    <w:rsid w:val="005A5549"/>
    <w:rsid w:val="005B76ED"/>
    <w:rsid w:val="005D2A0D"/>
    <w:rsid w:val="005D7D18"/>
    <w:rsid w:val="005E304F"/>
    <w:rsid w:val="00605008"/>
    <w:rsid w:val="00613BE4"/>
    <w:rsid w:val="0062023F"/>
    <w:rsid w:val="0062645C"/>
    <w:rsid w:val="00632D82"/>
    <w:rsid w:val="006356B4"/>
    <w:rsid w:val="00635B6E"/>
    <w:rsid w:val="00651576"/>
    <w:rsid w:val="006538F4"/>
    <w:rsid w:val="0065467F"/>
    <w:rsid w:val="0066112C"/>
    <w:rsid w:val="0066699A"/>
    <w:rsid w:val="00670EC5"/>
    <w:rsid w:val="0069259E"/>
    <w:rsid w:val="00694F26"/>
    <w:rsid w:val="006C5159"/>
    <w:rsid w:val="006D73E5"/>
    <w:rsid w:val="006E08E3"/>
    <w:rsid w:val="006E591B"/>
    <w:rsid w:val="006F120D"/>
    <w:rsid w:val="00703FF5"/>
    <w:rsid w:val="0072108C"/>
    <w:rsid w:val="00724145"/>
    <w:rsid w:val="0073716F"/>
    <w:rsid w:val="0074373A"/>
    <w:rsid w:val="0074579E"/>
    <w:rsid w:val="00747B0D"/>
    <w:rsid w:val="00751B9C"/>
    <w:rsid w:val="00754893"/>
    <w:rsid w:val="00763804"/>
    <w:rsid w:val="00784B8F"/>
    <w:rsid w:val="007850AD"/>
    <w:rsid w:val="0079440F"/>
    <w:rsid w:val="007B03E8"/>
    <w:rsid w:val="007B1E7C"/>
    <w:rsid w:val="007E1F49"/>
    <w:rsid w:val="007F0C0D"/>
    <w:rsid w:val="007F11FF"/>
    <w:rsid w:val="00813069"/>
    <w:rsid w:val="00813A07"/>
    <w:rsid w:val="00817E4C"/>
    <w:rsid w:val="00847480"/>
    <w:rsid w:val="0085318D"/>
    <w:rsid w:val="0085536B"/>
    <w:rsid w:val="00863682"/>
    <w:rsid w:val="00871D66"/>
    <w:rsid w:val="00875E22"/>
    <w:rsid w:val="00897896"/>
    <w:rsid w:val="008A253C"/>
    <w:rsid w:val="008A2AA7"/>
    <w:rsid w:val="008A5CDD"/>
    <w:rsid w:val="008A6629"/>
    <w:rsid w:val="008B02EC"/>
    <w:rsid w:val="008B20CC"/>
    <w:rsid w:val="008B320F"/>
    <w:rsid w:val="008C6589"/>
    <w:rsid w:val="008D0676"/>
    <w:rsid w:val="008D530D"/>
    <w:rsid w:val="008F3595"/>
    <w:rsid w:val="008F4BDF"/>
    <w:rsid w:val="009272E5"/>
    <w:rsid w:val="00932743"/>
    <w:rsid w:val="00934BCA"/>
    <w:rsid w:val="00951C73"/>
    <w:rsid w:val="009573DB"/>
    <w:rsid w:val="0096282F"/>
    <w:rsid w:val="00980AA0"/>
    <w:rsid w:val="009832CF"/>
    <w:rsid w:val="00983901"/>
    <w:rsid w:val="009928AD"/>
    <w:rsid w:val="009A1846"/>
    <w:rsid w:val="009A3CA5"/>
    <w:rsid w:val="009B5F34"/>
    <w:rsid w:val="009C2FBD"/>
    <w:rsid w:val="009D1C1F"/>
    <w:rsid w:val="009D5B86"/>
    <w:rsid w:val="009E05F4"/>
    <w:rsid w:val="009E3C56"/>
    <w:rsid w:val="009E6F31"/>
    <w:rsid w:val="009E7576"/>
    <w:rsid w:val="009F096E"/>
    <w:rsid w:val="00A07B7C"/>
    <w:rsid w:val="00A15CEA"/>
    <w:rsid w:val="00A16D94"/>
    <w:rsid w:val="00A22590"/>
    <w:rsid w:val="00A22804"/>
    <w:rsid w:val="00A40B64"/>
    <w:rsid w:val="00A418E6"/>
    <w:rsid w:val="00A4318E"/>
    <w:rsid w:val="00A52B46"/>
    <w:rsid w:val="00A601A2"/>
    <w:rsid w:val="00A628BD"/>
    <w:rsid w:val="00A6313B"/>
    <w:rsid w:val="00A63358"/>
    <w:rsid w:val="00A73804"/>
    <w:rsid w:val="00A83C0F"/>
    <w:rsid w:val="00A90907"/>
    <w:rsid w:val="00A9384D"/>
    <w:rsid w:val="00AA2233"/>
    <w:rsid w:val="00AB21F0"/>
    <w:rsid w:val="00AE31EF"/>
    <w:rsid w:val="00AE3B67"/>
    <w:rsid w:val="00AF4D4D"/>
    <w:rsid w:val="00B16093"/>
    <w:rsid w:val="00B167D7"/>
    <w:rsid w:val="00B175CF"/>
    <w:rsid w:val="00B32C1B"/>
    <w:rsid w:val="00B42B0B"/>
    <w:rsid w:val="00B56D76"/>
    <w:rsid w:val="00B57E65"/>
    <w:rsid w:val="00B62984"/>
    <w:rsid w:val="00BA2F15"/>
    <w:rsid w:val="00BA2F2C"/>
    <w:rsid w:val="00BA7606"/>
    <w:rsid w:val="00BC775D"/>
    <w:rsid w:val="00BD6776"/>
    <w:rsid w:val="00BE6600"/>
    <w:rsid w:val="00BF7D7E"/>
    <w:rsid w:val="00C02107"/>
    <w:rsid w:val="00C02B43"/>
    <w:rsid w:val="00C30E86"/>
    <w:rsid w:val="00C51DCC"/>
    <w:rsid w:val="00C64244"/>
    <w:rsid w:val="00C654F5"/>
    <w:rsid w:val="00C700EE"/>
    <w:rsid w:val="00C756C0"/>
    <w:rsid w:val="00C85BAC"/>
    <w:rsid w:val="00C86B67"/>
    <w:rsid w:val="00C951B7"/>
    <w:rsid w:val="00CA1099"/>
    <w:rsid w:val="00CA48FD"/>
    <w:rsid w:val="00CA55BC"/>
    <w:rsid w:val="00CA741F"/>
    <w:rsid w:val="00CB4320"/>
    <w:rsid w:val="00CC0C82"/>
    <w:rsid w:val="00D00052"/>
    <w:rsid w:val="00D07AFD"/>
    <w:rsid w:val="00D1295E"/>
    <w:rsid w:val="00D14AA6"/>
    <w:rsid w:val="00D2708C"/>
    <w:rsid w:val="00D27ED9"/>
    <w:rsid w:val="00D31C63"/>
    <w:rsid w:val="00D37228"/>
    <w:rsid w:val="00D65420"/>
    <w:rsid w:val="00D72D56"/>
    <w:rsid w:val="00D763BB"/>
    <w:rsid w:val="00D854D0"/>
    <w:rsid w:val="00D9113C"/>
    <w:rsid w:val="00DA25C0"/>
    <w:rsid w:val="00DC4054"/>
    <w:rsid w:val="00DE0A3C"/>
    <w:rsid w:val="00DE28F6"/>
    <w:rsid w:val="00E30A8B"/>
    <w:rsid w:val="00E37745"/>
    <w:rsid w:val="00E815EF"/>
    <w:rsid w:val="00E9727A"/>
    <w:rsid w:val="00EA1737"/>
    <w:rsid w:val="00EA3BC3"/>
    <w:rsid w:val="00EA7C4D"/>
    <w:rsid w:val="00EC2EBA"/>
    <w:rsid w:val="00EE3435"/>
    <w:rsid w:val="00F02E48"/>
    <w:rsid w:val="00F11D5C"/>
    <w:rsid w:val="00F3542E"/>
    <w:rsid w:val="00F4747B"/>
    <w:rsid w:val="00F65D2D"/>
    <w:rsid w:val="00F73834"/>
    <w:rsid w:val="00F871B7"/>
    <w:rsid w:val="00F9059D"/>
    <w:rsid w:val="00F92083"/>
    <w:rsid w:val="00FA0162"/>
    <w:rsid w:val="00FB1FF1"/>
    <w:rsid w:val="00FC5E22"/>
    <w:rsid w:val="00FC6C1C"/>
    <w:rsid w:val="00FD1366"/>
    <w:rsid w:val="00FD18BE"/>
    <w:rsid w:val="00FD412A"/>
    <w:rsid w:val="00FF1954"/>
    <w:rsid w:val="2FDC4160"/>
    <w:rsid w:val="3900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11FF0"/>
  <w15:docId w15:val="{C950505A-8F41-47FB-8CB9-B75A79B8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9A1846"/>
    <w:pPr>
      <w:keepNext/>
      <w:spacing w:before="240" w:after="120" w:line="240" w:lineRule="auto"/>
      <w:outlineLvl w:val="1"/>
    </w:pPr>
    <w:rPr>
      <w:rFonts w:ascii="Arial" w:eastAsia="Times New Roman" w:hAnsi="Arial" w:cs="Times New Roman"/>
      <w:b/>
      <w:color w:val="104F75"/>
      <w:sz w:val="32"/>
      <w:szCs w:val="32"/>
    </w:rPr>
  </w:style>
  <w:style w:type="paragraph" w:styleId="Heading5">
    <w:name w:val="heading 5"/>
    <w:basedOn w:val="Normal"/>
    <w:next w:val="Normal"/>
    <w:link w:val="Heading5Char"/>
    <w:uiPriority w:val="9"/>
    <w:semiHidden/>
    <w:unhideWhenUsed/>
    <w:qFormat/>
    <w:rsid w:val="009A18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E22"/>
  </w:style>
  <w:style w:type="paragraph" w:styleId="Footer">
    <w:name w:val="footer"/>
    <w:basedOn w:val="Normal"/>
    <w:link w:val="FooterChar"/>
    <w:uiPriority w:val="99"/>
    <w:unhideWhenUsed/>
    <w:rsid w:val="00FC5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E22"/>
  </w:style>
  <w:style w:type="paragraph" w:styleId="BalloonText">
    <w:name w:val="Balloon Text"/>
    <w:basedOn w:val="Normal"/>
    <w:link w:val="BalloonTextChar"/>
    <w:uiPriority w:val="99"/>
    <w:semiHidden/>
    <w:unhideWhenUsed/>
    <w:rsid w:val="00FC5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22"/>
    <w:rPr>
      <w:rFonts w:ascii="Tahoma" w:hAnsi="Tahoma" w:cs="Tahoma"/>
      <w:sz w:val="16"/>
      <w:szCs w:val="16"/>
    </w:rPr>
  </w:style>
  <w:style w:type="table" w:styleId="TableGrid">
    <w:name w:val="Table Grid"/>
    <w:basedOn w:val="TableNormal"/>
    <w:uiPriority w:val="39"/>
    <w:rsid w:val="00FC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9A1846"/>
    <w:rPr>
      <w:rFonts w:ascii="Arial" w:eastAsia="Times New Roman" w:hAnsi="Arial" w:cs="Times New Roman"/>
      <w:b/>
      <w:color w:val="104F75"/>
      <w:sz w:val="32"/>
      <w:szCs w:val="32"/>
    </w:rPr>
  </w:style>
  <w:style w:type="character" w:customStyle="1" w:styleId="Heading5Char">
    <w:name w:val="Heading 5 Char"/>
    <w:basedOn w:val="DefaultParagraphFont"/>
    <w:link w:val="Heading5"/>
    <w:uiPriority w:val="9"/>
    <w:semiHidden/>
    <w:rsid w:val="009A1846"/>
    <w:rPr>
      <w:rFonts w:asciiTheme="majorHAnsi" w:eastAsiaTheme="majorEastAsia" w:hAnsiTheme="majorHAnsi" w:cstheme="majorBidi"/>
      <w:color w:val="243F60" w:themeColor="accent1" w:themeShade="7F"/>
    </w:rPr>
  </w:style>
  <w:style w:type="character" w:styleId="Hyperlink">
    <w:name w:val="Hyperlink"/>
    <w:unhideWhenUsed/>
    <w:rsid w:val="009A1846"/>
    <w:rPr>
      <w:rFonts w:ascii="Arial" w:hAnsi="Arial" w:cs="Times New Roman" w:hint="default"/>
      <w:color w:val="104F75"/>
      <w:sz w:val="24"/>
      <w:u w:val="single"/>
    </w:rPr>
  </w:style>
  <w:style w:type="character" w:styleId="FollowedHyperlink">
    <w:name w:val="FollowedHyperlink"/>
    <w:basedOn w:val="DefaultParagraphFont"/>
    <w:uiPriority w:val="99"/>
    <w:semiHidden/>
    <w:unhideWhenUsed/>
    <w:rsid w:val="009A1846"/>
    <w:rPr>
      <w:color w:val="800080" w:themeColor="followedHyperlink"/>
      <w:u w:val="single"/>
    </w:rPr>
  </w:style>
  <w:style w:type="paragraph" w:customStyle="1" w:styleId="msonormal0">
    <w:name w:val="msonormal"/>
    <w:basedOn w:val="Normal"/>
    <w:rsid w:val="009A1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A1846"/>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9A1846"/>
    <w:pPr>
      <w:ind w:left="720"/>
      <w:contextualSpacing/>
    </w:pPr>
  </w:style>
  <w:style w:type="paragraph" w:customStyle="1" w:styleId="bulletundertext">
    <w:name w:val="bullet (under text)"/>
    <w:rsid w:val="009A1846"/>
    <w:pPr>
      <w:numPr>
        <w:numId w:val="1"/>
      </w:numPr>
      <w:spacing w:after="240" w:line="288" w:lineRule="auto"/>
    </w:pPr>
    <w:rPr>
      <w:rFonts w:ascii="Arial" w:eastAsia="Times New Roman" w:hAnsi="Arial" w:cs="Arial"/>
      <w:sz w:val="24"/>
      <w:szCs w:val="24"/>
      <w:lang w:eastAsia="en-GB"/>
    </w:rPr>
  </w:style>
  <w:style w:type="paragraph" w:customStyle="1" w:styleId="DfESOutNumbered">
    <w:name w:val="DfESOutNumbered"/>
    <w:basedOn w:val="Normal"/>
    <w:rsid w:val="009A1846"/>
    <w:pPr>
      <w:widowControl w:val="0"/>
      <w:numPr>
        <w:numId w:val="3"/>
      </w:numPr>
      <w:overflowPunct w:val="0"/>
      <w:autoSpaceDE w:val="0"/>
      <w:autoSpaceDN w:val="0"/>
      <w:adjustRightInd w:val="0"/>
      <w:spacing w:after="240" w:line="240" w:lineRule="auto"/>
    </w:pPr>
    <w:rPr>
      <w:rFonts w:ascii="Arial" w:eastAsia="Times New Roman" w:hAnsi="Arial" w:cs="Arial"/>
      <w:szCs w:val="20"/>
    </w:rPr>
  </w:style>
  <w:style w:type="paragraph" w:customStyle="1" w:styleId="bulletundernumbered">
    <w:name w:val="bullet (under numbered)"/>
    <w:rsid w:val="009A1846"/>
    <w:pPr>
      <w:numPr>
        <w:numId w:val="4"/>
      </w:numPr>
      <w:spacing w:after="240" w:line="288" w:lineRule="auto"/>
    </w:pPr>
    <w:rPr>
      <w:rFonts w:ascii="Arial" w:eastAsia="Times New Roman" w:hAnsi="Arial" w:cs="Arial"/>
      <w:sz w:val="24"/>
      <w:szCs w:val="24"/>
      <w:lang w:eastAsia="en-GB"/>
    </w:rPr>
  </w:style>
  <w:style w:type="paragraph" w:customStyle="1" w:styleId="DeptBullets">
    <w:name w:val="DeptBullets"/>
    <w:basedOn w:val="Normal"/>
    <w:rsid w:val="009A1846"/>
    <w:pPr>
      <w:widowControl w:val="0"/>
      <w:numPr>
        <w:numId w:val="6"/>
      </w:numPr>
      <w:overflowPunct w:val="0"/>
      <w:autoSpaceDE w:val="0"/>
      <w:autoSpaceDN w:val="0"/>
      <w:adjustRightInd w:val="0"/>
      <w:spacing w:after="240" w:line="240" w:lineRule="auto"/>
    </w:pPr>
    <w:rPr>
      <w:rFonts w:ascii="Arial" w:eastAsia="Times New Roman" w:hAnsi="Arial" w:cs="Times New Roman"/>
      <w:sz w:val="24"/>
      <w:szCs w:val="20"/>
    </w:rPr>
  </w:style>
  <w:style w:type="paragraph" w:styleId="NormalWeb">
    <w:name w:val="Normal (Web)"/>
    <w:basedOn w:val="Normal"/>
    <w:uiPriority w:val="99"/>
    <w:unhideWhenUsed/>
    <w:rsid w:val="002C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92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2566">
      <w:bodyDiv w:val="1"/>
      <w:marLeft w:val="0"/>
      <w:marRight w:val="0"/>
      <w:marTop w:val="0"/>
      <w:marBottom w:val="0"/>
      <w:divBdr>
        <w:top w:val="none" w:sz="0" w:space="0" w:color="auto"/>
        <w:left w:val="none" w:sz="0" w:space="0" w:color="auto"/>
        <w:bottom w:val="none" w:sz="0" w:space="0" w:color="auto"/>
        <w:right w:val="none" w:sz="0" w:space="0" w:color="auto"/>
      </w:divBdr>
    </w:div>
    <w:div w:id="210770954">
      <w:bodyDiv w:val="1"/>
      <w:marLeft w:val="0"/>
      <w:marRight w:val="0"/>
      <w:marTop w:val="0"/>
      <w:marBottom w:val="0"/>
      <w:divBdr>
        <w:top w:val="none" w:sz="0" w:space="0" w:color="auto"/>
        <w:left w:val="none" w:sz="0" w:space="0" w:color="auto"/>
        <w:bottom w:val="none" w:sz="0" w:space="0" w:color="auto"/>
        <w:right w:val="none" w:sz="0" w:space="0" w:color="auto"/>
      </w:divBdr>
    </w:div>
    <w:div w:id="355427332">
      <w:bodyDiv w:val="1"/>
      <w:marLeft w:val="0"/>
      <w:marRight w:val="0"/>
      <w:marTop w:val="0"/>
      <w:marBottom w:val="0"/>
      <w:divBdr>
        <w:top w:val="none" w:sz="0" w:space="0" w:color="auto"/>
        <w:left w:val="none" w:sz="0" w:space="0" w:color="auto"/>
        <w:bottom w:val="none" w:sz="0" w:space="0" w:color="auto"/>
        <w:right w:val="none" w:sz="0" w:space="0" w:color="auto"/>
      </w:divBdr>
    </w:div>
    <w:div w:id="458258686">
      <w:bodyDiv w:val="1"/>
      <w:marLeft w:val="0"/>
      <w:marRight w:val="0"/>
      <w:marTop w:val="0"/>
      <w:marBottom w:val="0"/>
      <w:divBdr>
        <w:top w:val="none" w:sz="0" w:space="0" w:color="auto"/>
        <w:left w:val="none" w:sz="0" w:space="0" w:color="auto"/>
        <w:bottom w:val="none" w:sz="0" w:space="0" w:color="auto"/>
        <w:right w:val="none" w:sz="0" w:space="0" w:color="auto"/>
      </w:divBdr>
    </w:div>
    <w:div w:id="566570138">
      <w:bodyDiv w:val="1"/>
      <w:marLeft w:val="0"/>
      <w:marRight w:val="0"/>
      <w:marTop w:val="0"/>
      <w:marBottom w:val="0"/>
      <w:divBdr>
        <w:top w:val="none" w:sz="0" w:space="0" w:color="auto"/>
        <w:left w:val="none" w:sz="0" w:space="0" w:color="auto"/>
        <w:bottom w:val="none" w:sz="0" w:space="0" w:color="auto"/>
        <w:right w:val="none" w:sz="0" w:space="0" w:color="auto"/>
      </w:divBdr>
    </w:div>
    <w:div w:id="735200800">
      <w:bodyDiv w:val="1"/>
      <w:marLeft w:val="0"/>
      <w:marRight w:val="0"/>
      <w:marTop w:val="0"/>
      <w:marBottom w:val="0"/>
      <w:divBdr>
        <w:top w:val="none" w:sz="0" w:space="0" w:color="auto"/>
        <w:left w:val="none" w:sz="0" w:space="0" w:color="auto"/>
        <w:bottom w:val="none" w:sz="0" w:space="0" w:color="auto"/>
        <w:right w:val="none" w:sz="0" w:space="0" w:color="auto"/>
      </w:divBdr>
    </w:div>
    <w:div w:id="808399643">
      <w:bodyDiv w:val="1"/>
      <w:marLeft w:val="0"/>
      <w:marRight w:val="0"/>
      <w:marTop w:val="0"/>
      <w:marBottom w:val="0"/>
      <w:divBdr>
        <w:top w:val="none" w:sz="0" w:space="0" w:color="auto"/>
        <w:left w:val="none" w:sz="0" w:space="0" w:color="auto"/>
        <w:bottom w:val="none" w:sz="0" w:space="0" w:color="auto"/>
        <w:right w:val="none" w:sz="0" w:space="0" w:color="auto"/>
      </w:divBdr>
    </w:div>
    <w:div w:id="880442346">
      <w:bodyDiv w:val="1"/>
      <w:marLeft w:val="0"/>
      <w:marRight w:val="0"/>
      <w:marTop w:val="0"/>
      <w:marBottom w:val="0"/>
      <w:divBdr>
        <w:top w:val="none" w:sz="0" w:space="0" w:color="auto"/>
        <w:left w:val="none" w:sz="0" w:space="0" w:color="auto"/>
        <w:bottom w:val="none" w:sz="0" w:space="0" w:color="auto"/>
        <w:right w:val="none" w:sz="0" w:space="0" w:color="auto"/>
      </w:divBdr>
    </w:div>
    <w:div w:id="949704564">
      <w:bodyDiv w:val="1"/>
      <w:marLeft w:val="0"/>
      <w:marRight w:val="0"/>
      <w:marTop w:val="0"/>
      <w:marBottom w:val="0"/>
      <w:divBdr>
        <w:top w:val="none" w:sz="0" w:space="0" w:color="auto"/>
        <w:left w:val="none" w:sz="0" w:space="0" w:color="auto"/>
        <w:bottom w:val="none" w:sz="0" w:space="0" w:color="auto"/>
        <w:right w:val="none" w:sz="0" w:space="0" w:color="auto"/>
      </w:divBdr>
    </w:div>
    <w:div w:id="1158808048">
      <w:bodyDiv w:val="1"/>
      <w:marLeft w:val="0"/>
      <w:marRight w:val="0"/>
      <w:marTop w:val="0"/>
      <w:marBottom w:val="0"/>
      <w:divBdr>
        <w:top w:val="none" w:sz="0" w:space="0" w:color="auto"/>
        <w:left w:val="none" w:sz="0" w:space="0" w:color="auto"/>
        <w:bottom w:val="none" w:sz="0" w:space="0" w:color="auto"/>
        <w:right w:val="none" w:sz="0" w:space="0" w:color="auto"/>
      </w:divBdr>
    </w:div>
    <w:div w:id="1320884501">
      <w:bodyDiv w:val="1"/>
      <w:marLeft w:val="0"/>
      <w:marRight w:val="0"/>
      <w:marTop w:val="0"/>
      <w:marBottom w:val="0"/>
      <w:divBdr>
        <w:top w:val="none" w:sz="0" w:space="0" w:color="auto"/>
        <w:left w:val="none" w:sz="0" w:space="0" w:color="auto"/>
        <w:bottom w:val="none" w:sz="0" w:space="0" w:color="auto"/>
        <w:right w:val="none" w:sz="0" w:space="0" w:color="auto"/>
      </w:divBdr>
    </w:div>
    <w:div w:id="1372728552">
      <w:bodyDiv w:val="1"/>
      <w:marLeft w:val="0"/>
      <w:marRight w:val="0"/>
      <w:marTop w:val="0"/>
      <w:marBottom w:val="0"/>
      <w:divBdr>
        <w:top w:val="none" w:sz="0" w:space="0" w:color="auto"/>
        <w:left w:val="none" w:sz="0" w:space="0" w:color="auto"/>
        <w:bottom w:val="none" w:sz="0" w:space="0" w:color="auto"/>
        <w:right w:val="none" w:sz="0" w:space="0" w:color="auto"/>
      </w:divBdr>
    </w:div>
    <w:div w:id="17684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elly/AppData/Local/Temp/Temp1_SLN%20Single%20Year%20Group%20at%20a%20glance.zip/SLN%20Single%20Year%20Group%20at%20a%20glance/Y4%20Curric%202014%20English%20at%20glance%2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Welly/AppData/Local/Temp/Temp1_SLN%20Single%20Year%20Group%20at%20a%20glance.zip/SLN%20Single%20Year%20Group%20at%20a%20glance/Y3%20Curric%202014%20English%20at%20glance%20.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file:///C:/Users/Welly/AppData/Local/Temp/Temp1_SLN%20Single%20Year%20Group%20at%20a%20glance.zip/SLN%20Single%20Year%20Group%20at%20a%20glance/Y6%20Curric%202014%20English%20at%20%20glance%20.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elly/AppData/Local/Temp/Temp1_SLN%20Single%20Year%20Group%20at%20a%20glance.zip/SLN%20Single%20Year%20Group%20at%20a%20glance/Y5%20Curric%202014%20English%20at%20%20glance%20.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3F845-E0B1-4DD4-824A-A04B7F6ED673}">
  <ds:schemaRefs>
    <ds:schemaRef ds:uri="http://schemas.openxmlformats.org/officeDocument/2006/bibliography"/>
  </ds:schemaRefs>
</ds:datastoreItem>
</file>

<file path=customXml/itemProps2.xml><?xml version="1.0" encoding="utf-8"?>
<ds:datastoreItem xmlns:ds="http://schemas.openxmlformats.org/officeDocument/2006/customXml" ds:itemID="{434A983F-641E-47DF-898E-B915E6FD0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B03EB-6D3F-4F53-A03C-376A45FB5F7B}">
  <ds:schemaRefs>
    <ds:schemaRef ds:uri="http://schemas.microsoft.com/sharepoint/v3/contenttype/forms"/>
  </ds:schemaRefs>
</ds:datastoreItem>
</file>

<file path=customXml/itemProps4.xml><?xml version="1.0" encoding="utf-8"?>
<ds:datastoreItem xmlns:ds="http://schemas.openxmlformats.org/officeDocument/2006/customXml" ds:itemID="{4F66BE72-D5E7-41E6-881C-76FA009AECB0}">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5981</Words>
  <Characters>34098</Characters>
  <Application>Microsoft Office Word</Application>
  <DocSecurity>0</DocSecurity>
  <Lines>284</Lines>
  <Paragraphs>79</Paragraphs>
  <ScaleCrop>false</ScaleCrop>
  <Company/>
  <LinksUpToDate>false</LinksUpToDate>
  <CharactersWithSpaces>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Carly Tonks</cp:lastModifiedBy>
  <cp:revision>73</cp:revision>
  <cp:lastPrinted>2021-07-13T10:02:00Z</cp:lastPrinted>
  <dcterms:created xsi:type="dcterms:W3CDTF">2022-07-04T11:17:00Z</dcterms:created>
  <dcterms:modified xsi:type="dcterms:W3CDTF">2024-09-05T12:23:00Z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235900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